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ayout w:type="fixed"/>
        <w:tblLook w:val="04A0" w:firstRow="1" w:lastRow="0" w:firstColumn="1" w:lastColumn="0" w:noHBand="0" w:noVBand="1"/>
      </w:tblPr>
      <w:tblGrid>
        <w:gridCol w:w="1295"/>
        <w:gridCol w:w="300"/>
        <w:gridCol w:w="326"/>
        <w:gridCol w:w="1697"/>
        <w:gridCol w:w="2616"/>
        <w:gridCol w:w="84"/>
        <w:gridCol w:w="1080"/>
        <w:gridCol w:w="2104"/>
        <w:gridCol w:w="1514"/>
      </w:tblGrid>
      <w:tr w:rsidR="005C4CBE" w:rsidRPr="00570FB8" w:rsidTr="005C187F">
        <w:tc>
          <w:tcPr>
            <w:tcW w:w="1921"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7D478B" w:rsidP="00C92D93">
            <w:pPr>
              <w:rPr>
                <w:rFonts w:ascii="Times New Roman" w:hAnsi="Times New Roman" w:cs="Times New Roman"/>
                <w:b/>
                <w:sz w:val="24"/>
                <w:szCs w:val="24"/>
              </w:rPr>
            </w:pPr>
            <w:proofErr w:type="spellStart"/>
            <w:r>
              <w:rPr>
                <w:rFonts w:ascii="Times New Roman" w:hAnsi="Times New Roman" w:cs="Times New Roman"/>
                <w:b/>
                <w:sz w:val="24"/>
                <w:szCs w:val="24"/>
              </w:rPr>
              <w:t>Sanderford</w:t>
            </w:r>
            <w:proofErr w:type="spellEnd"/>
            <w:r>
              <w:rPr>
                <w:rFonts w:ascii="Times New Roman" w:hAnsi="Times New Roman" w:cs="Times New Roman"/>
                <w:b/>
                <w:sz w:val="24"/>
                <w:szCs w:val="24"/>
              </w:rPr>
              <w:t>, Mitchell (Kelley)</w:t>
            </w:r>
          </w:p>
        </w:tc>
        <w:tc>
          <w:tcPr>
            <w:tcW w:w="7581" w:type="dxa"/>
            <w:gridSpan w:val="5"/>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D16DCD">
              <w:rPr>
                <w:rFonts w:ascii="Times New Roman" w:hAnsi="Times New Roman" w:cs="Times New Roman"/>
                <w:b/>
                <w:sz w:val="24"/>
                <w:szCs w:val="24"/>
              </w:rPr>
              <w:t xml:space="preserve"> 5</w:t>
            </w:r>
          </w:p>
        </w:tc>
        <w:tc>
          <w:tcPr>
            <w:tcW w:w="1514" w:type="dxa"/>
            <w:shd w:val="clear" w:color="auto" w:fill="C2D69B" w:themeFill="accent3" w:themeFillTint="99"/>
          </w:tcPr>
          <w:p w:rsidR="007D478B"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p w:rsidR="005C4CBE" w:rsidRPr="00CD5617" w:rsidRDefault="007D478B" w:rsidP="00570FB8">
            <w:pPr>
              <w:rPr>
                <w:rFonts w:ascii="Times New Roman" w:hAnsi="Times New Roman" w:cs="Times New Roman"/>
                <w:sz w:val="10"/>
                <w:szCs w:val="10"/>
              </w:rPr>
            </w:pPr>
            <w:r>
              <w:rPr>
                <w:rFonts w:ascii="Times New Roman" w:hAnsi="Times New Roman" w:cs="Times New Roman"/>
                <w:sz w:val="24"/>
                <w:szCs w:val="24"/>
              </w:rPr>
              <w:t xml:space="preserve">1-2 </w:t>
            </w:r>
            <w:bookmarkStart w:id="0" w:name="_GoBack"/>
            <w:bookmarkEnd w:id="0"/>
            <w:r>
              <w:rPr>
                <w:rFonts w:ascii="Times New Roman" w:hAnsi="Times New Roman" w:cs="Times New Roman"/>
                <w:sz w:val="24"/>
                <w:szCs w:val="24"/>
              </w:rPr>
              <w:t>day completion</w:t>
            </w:r>
            <w:r w:rsidR="005C4CBE" w:rsidRPr="00570FB8">
              <w:rPr>
                <w:rFonts w:ascii="Times New Roman" w:hAnsi="Times New Roman" w:cs="Times New Roman"/>
                <w:sz w:val="24"/>
                <w:szCs w:val="24"/>
              </w:rPr>
              <w:t xml:space="preserve"> </w:t>
            </w:r>
          </w:p>
        </w:tc>
      </w:tr>
      <w:tr w:rsidR="005C4CBE" w:rsidTr="005C187F">
        <w:tc>
          <w:tcPr>
            <w:tcW w:w="6234" w:type="dxa"/>
            <w:gridSpan w:val="5"/>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D16DCD" w:rsidP="00FE4609">
            <w:pPr>
              <w:rPr>
                <w:rFonts w:ascii="Times New Roman" w:hAnsi="Times New Roman" w:cs="Times New Roman"/>
                <w:sz w:val="24"/>
                <w:szCs w:val="24"/>
              </w:rPr>
            </w:pPr>
            <w:r>
              <w:rPr>
                <w:rFonts w:ascii="Times New Roman" w:hAnsi="Times New Roman" w:cs="Times New Roman"/>
                <w:sz w:val="24"/>
                <w:szCs w:val="24"/>
              </w:rPr>
              <w:t>Unit 1- Understand the Decimal Place Value System</w:t>
            </w:r>
          </w:p>
        </w:tc>
        <w:tc>
          <w:tcPr>
            <w:tcW w:w="4782" w:type="dxa"/>
            <w:gridSpan w:val="4"/>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3B4143" w:rsidRDefault="007D478B" w:rsidP="00FE4609">
            <w:pPr>
              <w:rPr>
                <w:rFonts w:ascii="Times New Roman" w:hAnsi="Times New Roman" w:cs="Times New Roman"/>
                <w:sz w:val="24"/>
                <w:szCs w:val="24"/>
              </w:rPr>
            </w:pPr>
            <w:r>
              <w:rPr>
                <w:rFonts w:ascii="Times New Roman" w:hAnsi="Times New Roman" w:cs="Times New Roman"/>
                <w:b/>
                <w:sz w:val="24"/>
                <w:szCs w:val="24"/>
              </w:rPr>
              <w:t>Teach prior to Task 2</w:t>
            </w:r>
          </w:p>
        </w:tc>
      </w:tr>
      <w:tr w:rsidR="008C13D7" w:rsidTr="005C187F">
        <w:trPr>
          <w:trHeight w:val="737"/>
        </w:trPr>
        <w:tc>
          <w:tcPr>
            <w:tcW w:w="11016" w:type="dxa"/>
            <w:gridSpan w:val="9"/>
          </w:tcPr>
          <w:p w:rsidR="008C13D7" w:rsidRDefault="003B4143" w:rsidP="00FE4609">
            <w:pPr>
              <w:rPr>
                <w:rFonts w:ascii="Times New Roman" w:hAnsi="Times New Roman" w:cs="Times New Roman"/>
                <w:b/>
                <w:sz w:val="24"/>
                <w:szCs w:val="24"/>
              </w:rPr>
            </w:pPr>
            <w:r>
              <w:rPr>
                <w:rFonts w:ascii="Times New Roman" w:hAnsi="Times New Roman" w:cs="Times New Roman"/>
                <w:b/>
                <w:sz w:val="24"/>
                <w:szCs w:val="24"/>
              </w:rPr>
              <w:t>Essen</w:t>
            </w:r>
            <w:r w:rsidR="008C13D7" w:rsidRPr="008C13D7">
              <w:rPr>
                <w:rFonts w:ascii="Times New Roman" w:hAnsi="Times New Roman" w:cs="Times New Roman"/>
                <w:b/>
                <w:sz w:val="24"/>
                <w:szCs w:val="24"/>
              </w:rPr>
              <w:t xml:space="preserve">tial Question(s): </w:t>
            </w:r>
            <w:r w:rsidR="00327ADB">
              <w:rPr>
                <w:rFonts w:ascii="Times New Roman" w:hAnsi="Times New Roman" w:cs="Times New Roman"/>
                <w:b/>
                <w:sz w:val="24"/>
                <w:szCs w:val="24"/>
              </w:rPr>
              <w:t>Big Idea:</w:t>
            </w:r>
          </w:p>
          <w:p w:rsidR="003B4143" w:rsidRPr="008C13D7" w:rsidRDefault="003B4143" w:rsidP="00FE4609">
            <w:pPr>
              <w:rPr>
                <w:rFonts w:ascii="Times New Roman" w:hAnsi="Times New Roman" w:cs="Times New Roman"/>
                <w:b/>
                <w:sz w:val="24"/>
                <w:szCs w:val="24"/>
              </w:rPr>
            </w:pPr>
            <w:r>
              <w:rPr>
                <w:rFonts w:ascii="Times New Roman" w:hAnsi="Times New Roman" w:cs="Times New Roman"/>
                <w:b/>
                <w:sz w:val="24"/>
                <w:szCs w:val="24"/>
              </w:rPr>
              <w:t>How can I create various representations of decimal numbers to the thousandths?</w:t>
            </w:r>
          </w:p>
        </w:tc>
      </w:tr>
      <w:tr w:rsidR="005C4CBE" w:rsidTr="005C187F">
        <w:trPr>
          <w:trHeight w:val="296"/>
        </w:trPr>
        <w:tc>
          <w:tcPr>
            <w:tcW w:w="6234" w:type="dxa"/>
            <w:gridSpan w:val="5"/>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4782"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5C187F">
        <w:trPr>
          <w:trHeight w:val="737"/>
        </w:trPr>
        <w:tc>
          <w:tcPr>
            <w:tcW w:w="1595"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3B4143" w:rsidP="003D7D31">
            <w:pPr>
              <w:rPr>
                <w:rFonts w:ascii="Times New Roman" w:hAnsi="Times New Roman" w:cs="Times New Roman"/>
                <w:b/>
                <w:sz w:val="24"/>
                <w:szCs w:val="24"/>
              </w:rPr>
            </w:pPr>
            <w:r>
              <w:rPr>
                <w:rFonts w:ascii="Times New Roman" w:hAnsi="Times New Roman" w:cs="Times New Roman"/>
                <w:b/>
                <w:sz w:val="24"/>
                <w:szCs w:val="24"/>
              </w:rPr>
              <w:t xml:space="preserve">White board, markers, </w:t>
            </w:r>
          </w:p>
          <w:p w:rsidR="00D46C27" w:rsidRDefault="00D46C27" w:rsidP="003D7D31">
            <w:pPr>
              <w:rPr>
                <w:rFonts w:ascii="Times New Roman" w:hAnsi="Times New Roman" w:cs="Times New Roman"/>
                <w:b/>
                <w:sz w:val="24"/>
                <w:szCs w:val="24"/>
              </w:rPr>
            </w:pPr>
            <w:r>
              <w:rPr>
                <w:rFonts w:ascii="Times New Roman" w:hAnsi="Times New Roman" w:cs="Times New Roman"/>
                <w:b/>
                <w:sz w:val="24"/>
                <w:szCs w:val="24"/>
              </w:rPr>
              <w:t>Timers</w:t>
            </w:r>
          </w:p>
        </w:tc>
        <w:tc>
          <w:tcPr>
            <w:tcW w:w="4723" w:type="dxa"/>
            <w:gridSpan w:val="4"/>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3B4143" w:rsidP="003D7D31">
            <w:pPr>
              <w:rPr>
                <w:rFonts w:ascii="Times New Roman" w:hAnsi="Times New Roman" w:cs="Times New Roman"/>
                <w:b/>
                <w:sz w:val="24"/>
                <w:szCs w:val="24"/>
              </w:rPr>
            </w:pPr>
            <w:r>
              <w:rPr>
                <w:rFonts w:ascii="Times New Roman" w:hAnsi="Times New Roman" w:cs="Times New Roman"/>
                <w:b/>
                <w:sz w:val="24"/>
                <w:szCs w:val="24"/>
              </w:rPr>
              <w:t>Pencil, math journal, Base 10 blocks</w:t>
            </w:r>
          </w:p>
          <w:p w:rsidR="003B4143" w:rsidRDefault="003B4143" w:rsidP="003D7D31">
            <w:pPr>
              <w:rPr>
                <w:rFonts w:ascii="Times New Roman" w:hAnsi="Times New Roman" w:cs="Times New Roman"/>
                <w:b/>
                <w:sz w:val="24"/>
                <w:szCs w:val="24"/>
              </w:rPr>
            </w:pPr>
            <w:r>
              <w:rPr>
                <w:rFonts w:ascii="Times New Roman" w:hAnsi="Times New Roman" w:cs="Times New Roman"/>
                <w:b/>
                <w:sz w:val="24"/>
                <w:szCs w:val="24"/>
              </w:rPr>
              <w:t>Recording sheet (Decimal Distractions Pt. 1 &amp; 2)</w:t>
            </w:r>
          </w:p>
        </w:tc>
        <w:tc>
          <w:tcPr>
            <w:tcW w:w="4698" w:type="dxa"/>
            <w:gridSpan w:val="3"/>
          </w:tcPr>
          <w:p w:rsidR="00D85633" w:rsidRDefault="00D16DCD" w:rsidP="003D7D31">
            <w:pPr>
              <w:rPr>
                <w:rFonts w:ascii="Times New Roman" w:hAnsi="Times New Roman" w:cs="Times New Roman"/>
                <w:b/>
                <w:sz w:val="24"/>
                <w:szCs w:val="24"/>
              </w:rPr>
            </w:pPr>
            <w:r>
              <w:rPr>
                <w:rFonts w:ascii="Times New Roman" w:hAnsi="Times New Roman" w:cs="Times New Roman"/>
                <w:b/>
                <w:sz w:val="24"/>
                <w:szCs w:val="24"/>
              </w:rPr>
              <w:t>Thousands, hundreds, tens, ones, tenths, hundredths, thousandths, standard form, expanded Form, word form, compare, &lt;les</w:t>
            </w:r>
            <w:r w:rsidR="003B4143">
              <w:rPr>
                <w:rFonts w:ascii="Times New Roman" w:hAnsi="Times New Roman" w:cs="Times New Roman"/>
                <w:b/>
                <w:sz w:val="24"/>
                <w:szCs w:val="24"/>
              </w:rPr>
              <w:t>s than, greater than&gt;, equal to=</w:t>
            </w:r>
          </w:p>
          <w:p w:rsidR="00D16DCD" w:rsidRDefault="00D16DCD" w:rsidP="003D7D31">
            <w:pPr>
              <w:rPr>
                <w:rFonts w:ascii="Times New Roman" w:hAnsi="Times New Roman" w:cs="Times New Roman"/>
                <w:b/>
                <w:sz w:val="24"/>
                <w:szCs w:val="24"/>
              </w:rPr>
            </w:pPr>
            <w:r>
              <w:rPr>
                <w:rFonts w:ascii="Times New Roman" w:hAnsi="Times New Roman" w:cs="Times New Roman"/>
                <w:b/>
                <w:sz w:val="24"/>
                <w:szCs w:val="24"/>
              </w:rPr>
              <w:t>Ascending order, descending order</w:t>
            </w:r>
          </w:p>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5C187F">
        <w:trPr>
          <w:trHeight w:val="368"/>
        </w:trPr>
        <w:tc>
          <w:tcPr>
            <w:tcW w:w="11016" w:type="dxa"/>
            <w:gridSpan w:val="9"/>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5C187F">
        <w:trPr>
          <w:trHeight w:val="737"/>
        </w:trPr>
        <w:tc>
          <w:tcPr>
            <w:tcW w:w="1295"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B22B03C" wp14:editId="0CCFCEC2">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B3B9D9A" wp14:editId="5919EE77">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2DE3D0C" wp14:editId="32D8CBD4">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2104F05" wp14:editId="06B445D7">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CE80679" wp14:editId="7C4D20BA">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5ED786E" wp14:editId="7231ED59">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06B63ED" wp14:editId="32E5207D">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1B1C2764" wp14:editId="221FED5A">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721" w:type="dxa"/>
            <w:gridSpan w:val="8"/>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r w:rsidR="00F213ED">
              <w:rPr>
                <w:rFonts w:ascii="Times New Roman" w:hAnsi="Times New Roman" w:cs="Times New Roman"/>
                <w:b/>
                <w:sz w:val="24"/>
                <w:szCs w:val="24"/>
              </w:rPr>
              <w:t xml:space="preserve"> </w:t>
            </w:r>
            <w:r w:rsidR="003B4143">
              <w:rPr>
                <w:rFonts w:ascii="Times New Roman" w:hAnsi="Times New Roman" w:cs="Times New Roman"/>
                <w:b/>
                <w:sz w:val="24"/>
                <w:szCs w:val="24"/>
              </w:rPr>
              <w:t xml:space="preserve"> 5. NBT</w:t>
            </w:r>
            <w:r w:rsidR="00D867D4">
              <w:rPr>
                <w:rFonts w:ascii="Times New Roman" w:hAnsi="Times New Roman" w:cs="Times New Roman"/>
                <w:b/>
                <w:sz w:val="24"/>
                <w:szCs w:val="24"/>
              </w:rPr>
              <w:t>.3</w:t>
            </w:r>
            <w:r w:rsidR="003B4143">
              <w:rPr>
                <w:rFonts w:ascii="Times New Roman" w:hAnsi="Times New Roman" w:cs="Times New Roman"/>
                <w:b/>
                <w:sz w:val="24"/>
                <w:szCs w:val="24"/>
              </w:rPr>
              <w:t>b</w:t>
            </w:r>
          </w:p>
          <w:p w:rsidR="002A4C73" w:rsidRDefault="002A4C73" w:rsidP="007B401D">
            <w:pPr>
              <w:rPr>
                <w:rFonts w:ascii="Times New Roman" w:hAnsi="Times New Roman" w:cs="Times New Roman"/>
                <w:b/>
                <w:sz w:val="24"/>
                <w:szCs w:val="24"/>
              </w:rPr>
            </w:pPr>
          </w:p>
          <w:p w:rsidR="002A4C73" w:rsidRPr="002A4C73" w:rsidRDefault="002A4C73" w:rsidP="002A4C73">
            <w:pPr>
              <w:autoSpaceDE w:val="0"/>
              <w:autoSpaceDN w:val="0"/>
              <w:adjustRightInd w:val="0"/>
              <w:rPr>
                <w:rFonts w:cs="Gotham-Book"/>
                <w:b/>
                <w:sz w:val="24"/>
                <w:szCs w:val="24"/>
                <w:u w:val="single"/>
              </w:rPr>
            </w:pPr>
            <w:r w:rsidRPr="002A4C73">
              <w:rPr>
                <w:rFonts w:cs="Calibri"/>
                <w:b/>
                <w:sz w:val="24"/>
                <w:szCs w:val="24"/>
              </w:rPr>
              <w:t xml:space="preserve">b. </w:t>
            </w:r>
            <w:r w:rsidRPr="002A4C73">
              <w:rPr>
                <w:rFonts w:cs="Gotham-Book"/>
                <w:b/>
                <w:sz w:val="24"/>
                <w:szCs w:val="24"/>
              </w:rPr>
              <w:t xml:space="preserve">Compare </w:t>
            </w:r>
            <w:r w:rsidRPr="002A4C73">
              <w:rPr>
                <w:rFonts w:cs="Gotham-Book"/>
                <w:b/>
                <w:sz w:val="24"/>
                <w:szCs w:val="24"/>
                <w:u w:val="single"/>
              </w:rPr>
              <w:t>two decimals to thousandths based on meanings of the</w:t>
            </w:r>
          </w:p>
          <w:p w:rsidR="002A4C73" w:rsidRPr="002A4C73" w:rsidRDefault="002A4C73" w:rsidP="002A4C73">
            <w:pPr>
              <w:autoSpaceDE w:val="0"/>
              <w:autoSpaceDN w:val="0"/>
              <w:adjustRightInd w:val="0"/>
              <w:rPr>
                <w:rFonts w:cs="Gotham-Book"/>
                <w:b/>
                <w:sz w:val="24"/>
                <w:szCs w:val="24"/>
                <w:u w:val="single"/>
              </w:rPr>
            </w:pPr>
            <w:r w:rsidRPr="002A4C73">
              <w:rPr>
                <w:rFonts w:cs="Gotham-Book"/>
                <w:b/>
                <w:sz w:val="24"/>
                <w:szCs w:val="24"/>
                <w:u w:val="single"/>
              </w:rPr>
              <w:t>digits in each place</w:t>
            </w:r>
            <w:r w:rsidRPr="002A4C73">
              <w:rPr>
                <w:rFonts w:cs="Gotham-Book"/>
                <w:b/>
                <w:sz w:val="24"/>
                <w:szCs w:val="24"/>
              </w:rPr>
              <w:t xml:space="preserve">, using </w:t>
            </w:r>
            <w:r w:rsidRPr="002A4C73">
              <w:rPr>
                <w:rFonts w:cs="Gotham-Book"/>
                <w:b/>
                <w:sz w:val="24"/>
                <w:szCs w:val="24"/>
                <w:u w:val="single"/>
              </w:rPr>
              <w:t xml:space="preserve">&gt;, =, and &lt; symbols </w:t>
            </w:r>
            <w:r w:rsidRPr="002A4C73">
              <w:rPr>
                <w:rFonts w:cs="Gotham-Book"/>
                <w:b/>
                <w:sz w:val="24"/>
                <w:szCs w:val="24"/>
              </w:rPr>
              <w:t>to record</w:t>
            </w:r>
            <w:r w:rsidRPr="002A4C73">
              <w:rPr>
                <w:rFonts w:cs="Gotham-Book"/>
                <w:b/>
                <w:sz w:val="24"/>
                <w:szCs w:val="24"/>
                <w:u w:val="single"/>
              </w:rPr>
              <w:t xml:space="preserve"> the results</w:t>
            </w:r>
          </w:p>
          <w:p w:rsidR="002A4C73" w:rsidRPr="002A4C73" w:rsidRDefault="002A4C73" w:rsidP="002A4C73">
            <w:pPr>
              <w:rPr>
                <w:rFonts w:cs="Gotham-Book"/>
                <w:b/>
                <w:sz w:val="24"/>
                <w:szCs w:val="24"/>
                <w:u w:val="single"/>
              </w:rPr>
            </w:pPr>
            <w:proofErr w:type="gramStart"/>
            <w:r w:rsidRPr="002A4C73">
              <w:rPr>
                <w:rFonts w:cs="Gotham-Book"/>
                <w:b/>
                <w:sz w:val="24"/>
                <w:szCs w:val="24"/>
                <w:u w:val="single"/>
              </w:rPr>
              <w:t>of</w:t>
            </w:r>
            <w:proofErr w:type="gramEnd"/>
            <w:r w:rsidRPr="002A4C73">
              <w:rPr>
                <w:rFonts w:cs="Gotham-Book"/>
                <w:b/>
                <w:sz w:val="24"/>
                <w:szCs w:val="24"/>
                <w:u w:val="single"/>
              </w:rPr>
              <w:t xml:space="preserve"> comparisons.</w:t>
            </w:r>
          </w:p>
          <w:p w:rsidR="002A4C73" w:rsidRPr="008C13D7" w:rsidRDefault="002A4C73" w:rsidP="007B401D">
            <w:pPr>
              <w:rPr>
                <w:rFonts w:ascii="Times New Roman" w:hAnsi="Times New Roman" w:cs="Times New Roman"/>
                <w:b/>
                <w:sz w:val="24"/>
                <w:szCs w:val="24"/>
              </w:rPr>
            </w:pPr>
          </w:p>
        </w:tc>
      </w:tr>
      <w:tr w:rsidR="00D85633" w:rsidTr="005C187F">
        <w:trPr>
          <w:trHeight w:val="737"/>
        </w:trPr>
        <w:tc>
          <w:tcPr>
            <w:tcW w:w="1295" w:type="dxa"/>
            <w:vMerge/>
          </w:tcPr>
          <w:p w:rsidR="00D85633" w:rsidRDefault="00D85633" w:rsidP="00D85633">
            <w:pPr>
              <w:rPr>
                <w:rFonts w:ascii="Times New Roman" w:hAnsi="Times New Roman" w:cs="Times New Roman"/>
                <w:b/>
                <w:sz w:val="24"/>
                <w:szCs w:val="24"/>
              </w:rPr>
            </w:pPr>
          </w:p>
        </w:tc>
        <w:tc>
          <w:tcPr>
            <w:tcW w:w="9721" w:type="dxa"/>
            <w:gridSpan w:val="8"/>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9867F0" w:rsidRDefault="009867F0" w:rsidP="007B401D">
            <w:pPr>
              <w:rPr>
                <w:rFonts w:ascii="Times New Roman" w:hAnsi="Times New Roman" w:cs="Times New Roman"/>
                <w:b/>
                <w:sz w:val="24"/>
                <w:szCs w:val="24"/>
              </w:rPr>
            </w:pPr>
            <w:r>
              <w:rPr>
                <w:rFonts w:ascii="Times New Roman" w:hAnsi="Times New Roman" w:cs="Times New Roman"/>
                <w:b/>
                <w:sz w:val="24"/>
                <w:szCs w:val="24"/>
              </w:rPr>
              <w:t>I can create decimal numbers to the thousandths using various representations.</w:t>
            </w:r>
          </w:p>
        </w:tc>
      </w:tr>
      <w:tr w:rsidR="00D85633" w:rsidTr="005C187F">
        <w:trPr>
          <w:trHeight w:val="737"/>
        </w:trPr>
        <w:tc>
          <w:tcPr>
            <w:tcW w:w="1295" w:type="dxa"/>
            <w:vMerge/>
          </w:tcPr>
          <w:p w:rsidR="00D85633" w:rsidRDefault="00D85633" w:rsidP="00D85633">
            <w:pPr>
              <w:rPr>
                <w:rFonts w:ascii="Times New Roman" w:hAnsi="Times New Roman" w:cs="Times New Roman"/>
                <w:sz w:val="24"/>
                <w:szCs w:val="24"/>
              </w:rPr>
            </w:pPr>
          </w:p>
        </w:tc>
        <w:tc>
          <w:tcPr>
            <w:tcW w:w="9721" w:type="dxa"/>
            <w:gridSpan w:val="8"/>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2A4C73" w:rsidRDefault="002A4C73" w:rsidP="007B401D">
            <w:pPr>
              <w:rPr>
                <w:rFonts w:ascii="Times New Roman" w:hAnsi="Times New Roman" w:cs="Times New Roman"/>
                <w:sz w:val="24"/>
                <w:szCs w:val="24"/>
              </w:rPr>
            </w:pPr>
          </w:p>
          <w:p w:rsidR="00D46C27" w:rsidRPr="002A4C73" w:rsidRDefault="00AE3F52" w:rsidP="009867F0">
            <w:pPr>
              <w:rPr>
                <w:rFonts w:asciiTheme="majorHAnsi" w:hAnsiTheme="majorHAnsi" w:cs="Times New Roman"/>
                <w:sz w:val="28"/>
                <w:szCs w:val="28"/>
              </w:rPr>
            </w:pPr>
            <w:r w:rsidRPr="002A4C73">
              <w:rPr>
                <w:rFonts w:asciiTheme="majorHAnsi" w:hAnsiTheme="majorHAnsi" w:cs="Times New Roman"/>
                <w:sz w:val="28"/>
                <w:szCs w:val="28"/>
              </w:rPr>
              <w:t xml:space="preserve">Students will go outside and perform timed relays. They will </w:t>
            </w:r>
            <w:r w:rsidR="00AD329D" w:rsidRPr="002A4C73">
              <w:rPr>
                <w:rFonts w:asciiTheme="majorHAnsi" w:hAnsiTheme="majorHAnsi" w:cs="Times New Roman"/>
                <w:sz w:val="28"/>
                <w:szCs w:val="28"/>
              </w:rPr>
              <w:t>need</w:t>
            </w:r>
            <w:r w:rsidRPr="002A4C73">
              <w:rPr>
                <w:rFonts w:asciiTheme="majorHAnsi" w:hAnsiTheme="majorHAnsi" w:cs="Times New Roman"/>
                <w:sz w:val="28"/>
                <w:szCs w:val="28"/>
              </w:rPr>
              <w:t xml:space="preserve"> to record their times in a sheet of paper. In</w:t>
            </w:r>
            <w:r w:rsidR="00B87C9A" w:rsidRPr="002A4C73">
              <w:rPr>
                <w:rFonts w:asciiTheme="majorHAnsi" w:hAnsiTheme="majorHAnsi" w:cs="Times New Roman"/>
                <w:sz w:val="28"/>
                <w:szCs w:val="28"/>
              </w:rPr>
              <w:t xml:space="preserve"> </w:t>
            </w:r>
            <w:r w:rsidRPr="002A4C73">
              <w:rPr>
                <w:rFonts w:asciiTheme="majorHAnsi" w:hAnsiTheme="majorHAnsi" w:cs="Times New Roman"/>
                <w:sz w:val="28"/>
                <w:szCs w:val="28"/>
              </w:rPr>
              <w:t>a small group students will take their times and read, write and represent each time. ( base-ten, expanded, number name)</w:t>
            </w:r>
          </w:p>
          <w:p w:rsidR="002A4C73" w:rsidRDefault="00F74CBB" w:rsidP="002A4C73">
            <w:pPr>
              <w:rPr>
                <w:rFonts w:ascii="Times New Roman" w:hAnsi="Times New Roman" w:cs="Times New Roman"/>
                <w:sz w:val="24"/>
                <w:szCs w:val="24"/>
              </w:rPr>
            </w:pPr>
            <w:r>
              <w:t xml:space="preserve">  </w:t>
            </w:r>
          </w:p>
        </w:tc>
      </w:tr>
      <w:tr w:rsidR="00D85633" w:rsidTr="005C187F">
        <w:trPr>
          <w:trHeight w:val="737"/>
        </w:trPr>
        <w:tc>
          <w:tcPr>
            <w:tcW w:w="1295" w:type="dxa"/>
            <w:vMerge/>
          </w:tcPr>
          <w:p w:rsidR="00D85633" w:rsidRDefault="00D85633" w:rsidP="003D7D31">
            <w:pPr>
              <w:rPr>
                <w:rFonts w:ascii="Times New Roman" w:hAnsi="Times New Roman" w:cs="Times New Roman"/>
                <w:b/>
                <w:sz w:val="24"/>
                <w:szCs w:val="24"/>
              </w:rPr>
            </w:pPr>
          </w:p>
        </w:tc>
        <w:tc>
          <w:tcPr>
            <w:tcW w:w="9721" w:type="dxa"/>
            <w:gridSpan w:val="8"/>
          </w:tcPr>
          <w:p w:rsidR="00D46C27" w:rsidRDefault="00D85633" w:rsidP="00AE3F52">
            <w:pPr>
              <w:rPr>
                <w:rFonts w:ascii="Times New Roman" w:hAnsi="Times New Roman" w:cs="Times New Roman"/>
                <w:b/>
                <w:sz w:val="24"/>
                <w:szCs w:val="24"/>
              </w:rPr>
            </w:pPr>
            <w:r>
              <w:rPr>
                <w:rFonts w:ascii="Times New Roman" w:hAnsi="Times New Roman" w:cs="Times New Roman"/>
                <w:b/>
                <w:sz w:val="24"/>
                <w:szCs w:val="24"/>
              </w:rPr>
              <w:t>Teacher Directed:</w:t>
            </w:r>
          </w:p>
          <w:p w:rsidR="00F213ED" w:rsidRPr="002A4C73" w:rsidRDefault="00F213ED" w:rsidP="00AE3F52">
            <w:pPr>
              <w:rPr>
                <w:rFonts w:ascii="Times New Roman" w:hAnsi="Times New Roman" w:cs="Times New Roman"/>
                <w:sz w:val="28"/>
                <w:szCs w:val="28"/>
              </w:rPr>
            </w:pPr>
            <w:r w:rsidRPr="002A4C73">
              <w:rPr>
                <w:rFonts w:ascii="Times New Roman" w:hAnsi="Times New Roman" w:cs="Times New Roman"/>
                <w:sz w:val="28"/>
                <w:szCs w:val="28"/>
              </w:rPr>
              <w:t xml:space="preserve">Teacher will introduce comparing and ordering decimals by modeling using base ten blocks. 1 Flat = 1 whole, 1 rod= 1 tens, 1 cube = </w:t>
            </w:r>
            <w:r w:rsidR="00AD329D" w:rsidRPr="002A4C73">
              <w:rPr>
                <w:rFonts w:ascii="Times New Roman" w:hAnsi="Times New Roman" w:cs="Times New Roman"/>
                <w:sz w:val="28"/>
                <w:szCs w:val="28"/>
              </w:rPr>
              <w:t>1/1000. Teacher will use the number 356.425 to demonstrate what it would look like using base –ten blocks and apply it to paper. Have students to draw pictorial representation in their journal. Next teacher will model 356.42 using base-ten blocks. Students will draw pictorial representation.</w:t>
            </w:r>
            <w:r w:rsidR="00B87C9A" w:rsidRPr="002A4C73">
              <w:rPr>
                <w:rFonts w:ascii="Times New Roman" w:hAnsi="Times New Roman" w:cs="Times New Roman"/>
                <w:sz w:val="28"/>
                <w:szCs w:val="28"/>
              </w:rPr>
              <w:t xml:space="preserve"> </w:t>
            </w:r>
          </w:p>
          <w:p w:rsidR="00B87C9A" w:rsidRPr="002A4C73" w:rsidRDefault="00B87C9A" w:rsidP="00AE3F52">
            <w:pPr>
              <w:rPr>
                <w:rFonts w:ascii="Times New Roman" w:hAnsi="Times New Roman" w:cs="Times New Roman"/>
                <w:sz w:val="28"/>
                <w:szCs w:val="28"/>
              </w:rPr>
            </w:pPr>
            <w:r w:rsidRPr="002A4C73">
              <w:rPr>
                <w:rFonts w:ascii="Times New Roman" w:hAnsi="Times New Roman" w:cs="Times New Roman"/>
                <w:sz w:val="28"/>
                <w:szCs w:val="28"/>
              </w:rPr>
              <w:t>Teacher will ask the students to look at each representation and discuss in their table groups how they are alike and different (comparing). Let students know that they are comparing the numbers. Have students to discuss in their table groups which number is greatest. Have students to explain how they got their answer.</w:t>
            </w:r>
          </w:p>
          <w:p w:rsidR="002A4C73" w:rsidRDefault="002A4C73" w:rsidP="00AD329D">
            <w:pPr>
              <w:rPr>
                <w:rFonts w:ascii="Times New Roman" w:hAnsi="Times New Roman" w:cs="Times New Roman"/>
                <w:b/>
                <w:sz w:val="24"/>
                <w:szCs w:val="24"/>
              </w:rPr>
            </w:pPr>
          </w:p>
        </w:tc>
      </w:tr>
      <w:tr w:rsidR="00D85633" w:rsidTr="005C187F">
        <w:trPr>
          <w:trHeight w:val="77"/>
        </w:trPr>
        <w:tc>
          <w:tcPr>
            <w:tcW w:w="1295" w:type="dxa"/>
            <w:vMerge/>
          </w:tcPr>
          <w:p w:rsidR="00D85633" w:rsidRDefault="00D85633" w:rsidP="003D7D31">
            <w:pPr>
              <w:rPr>
                <w:rFonts w:ascii="Times New Roman" w:hAnsi="Times New Roman" w:cs="Times New Roman"/>
                <w:b/>
                <w:sz w:val="24"/>
                <w:szCs w:val="24"/>
              </w:rPr>
            </w:pPr>
          </w:p>
        </w:tc>
        <w:tc>
          <w:tcPr>
            <w:tcW w:w="9721" w:type="dxa"/>
            <w:gridSpan w:val="8"/>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99735E">
              <w:rPr>
                <w:rFonts w:ascii="Times New Roman" w:hAnsi="Times New Roman" w:cs="Times New Roman"/>
                <w:b/>
                <w:sz w:val="24"/>
                <w:szCs w:val="24"/>
              </w:rPr>
              <w:t xml:space="preserve"> </w:t>
            </w:r>
          </w:p>
          <w:p w:rsidR="003F3FBA" w:rsidRPr="002A4C73" w:rsidRDefault="00B87C9A" w:rsidP="003F3FBA">
            <w:pPr>
              <w:rPr>
                <w:rFonts w:ascii="Times New Roman" w:hAnsi="Times New Roman" w:cs="Times New Roman"/>
                <w:sz w:val="28"/>
                <w:szCs w:val="28"/>
              </w:rPr>
            </w:pPr>
            <w:r w:rsidRPr="002A4C73">
              <w:rPr>
                <w:rFonts w:ascii="Times New Roman" w:hAnsi="Times New Roman" w:cs="Times New Roman"/>
                <w:sz w:val="28"/>
                <w:szCs w:val="28"/>
              </w:rPr>
              <w:t>Have students to use their timed relay results to complete the following chart</w:t>
            </w:r>
            <w:r w:rsidR="003F3FBA" w:rsidRPr="002A4C73">
              <w:rPr>
                <w:rFonts w:ascii="Times New Roman" w:hAnsi="Times New Roman" w:cs="Times New Roman"/>
                <w:sz w:val="28"/>
                <w:szCs w:val="28"/>
              </w:rPr>
              <w:t>. What would happen if you extend this number by adding 5 thousandths? What happens to the order of the results of the race? Create chart recording results.</w:t>
            </w:r>
          </w:p>
          <w:tbl>
            <w:tblPr>
              <w:tblStyle w:val="TableGrid"/>
              <w:tblW w:w="0" w:type="auto"/>
              <w:tblLayout w:type="fixed"/>
              <w:tblLook w:val="04A0" w:firstRow="1" w:lastRow="0" w:firstColumn="1" w:lastColumn="0" w:noHBand="0" w:noVBand="1"/>
            </w:tblPr>
            <w:tblGrid>
              <w:gridCol w:w="1797"/>
              <w:gridCol w:w="1797"/>
              <w:gridCol w:w="1798"/>
              <w:gridCol w:w="1798"/>
            </w:tblGrid>
            <w:tr w:rsidR="00B87C9A" w:rsidTr="005C187F">
              <w:trPr>
                <w:trHeight w:val="403"/>
              </w:trPr>
              <w:tc>
                <w:tcPr>
                  <w:tcW w:w="1797" w:type="dxa"/>
                </w:tcPr>
                <w:p w:rsidR="00B87C9A" w:rsidRDefault="00B87C9A" w:rsidP="003F3FBA">
                  <w:pPr>
                    <w:rPr>
                      <w:rFonts w:ascii="Times New Roman" w:hAnsi="Times New Roman" w:cs="Times New Roman"/>
                      <w:sz w:val="24"/>
                      <w:szCs w:val="24"/>
                    </w:rPr>
                  </w:pPr>
                  <w:r>
                    <w:rPr>
                      <w:rFonts w:ascii="Times New Roman" w:hAnsi="Times New Roman" w:cs="Times New Roman"/>
                      <w:sz w:val="24"/>
                      <w:szCs w:val="24"/>
                    </w:rPr>
                    <w:t>Teams</w:t>
                  </w:r>
                </w:p>
              </w:tc>
              <w:tc>
                <w:tcPr>
                  <w:tcW w:w="1797" w:type="dxa"/>
                </w:tcPr>
                <w:p w:rsidR="00B87C9A" w:rsidRDefault="00B87C9A" w:rsidP="003F3FBA">
                  <w:pPr>
                    <w:rPr>
                      <w:rFonts w:ascii="Times New Roman" w:hAnsi="Times New Roman" w:cs="Times New Roman"/>
                      <w:sz w:val="24"/>
                      <w:szCs w:val="24"/>
                    </w:rPr>
                  </w:pPr>
                  <w:r>
                    <w:rPr>
                      <w:rFonts w:ascii="Times New Roman" w:hAnsi="Times New Roman" w:cs="Times New Roman"/>
                      <w:sz w:val="24"/>
                      <w:szCs w:val="24"/>
                    </w:rPr>
                    <w:t>Actual Time</w:t>
                  </w:r>
                </w:p>
              </w:tc>
              <w:tc>
                <w:tcPr>
                  <w:tcW w:w="1798" w:type="dxa"/>
                </w:tcPr>
                <w:p w:rsidR="00B87C9A" w:rsidRDefault="00B87C9A" w:rsidP="003F3FBA">
                  <w:pPr>
                    <w:rPr>
                      <w:rFonts w:ascii="Times New Roman" w:hAnsi="Times New Roman" w:cs="Times New Roman"/>
                      <w:sz w:val="24"/>
                      <w:szCs w:val="24"/>
                    </w:rPr>
                  </w:pPr>
                  <w:r>
                    <w:rPr>
                      <w:rFonts w:ascii="Times New Roman" w:hAnsi="Times New Roman" w:cs="Times New Roman"/>
                      <w:sz w:val="24"/>
                      <w:szCs w:val="24"/>
                    </w:rPr>
                    <w:t>Extended time by .005</w:t>
                  </w:r>
                </w:p>
              </w:tc>
              <w:tc>
                <w:tcPr>
                  <w:tcW w:w="1798" w:type="dxa"/>
                </w:tcPr>
                <w:p w:rsidR="00B87C9A" w:rsidRDefault="00B87C9A" w:rsidP="003F3FBA">
                  <w:pPr>
                    <w:rPr>
                      <w:rFonts w:ascii="Times New Roman" w:hAnsi="Times New Roman" w:cs="Times New Roman"/>
                      <w:sz w:val="24"/>
                      <w:szCs w:val="24"/>
                    </w:rPr>
                  </w:pPr>
                  <w:r>
                    <w:rPr>
                      <w:rFonts w:ascii="Times New Roman" w:hAnsi="Times New Roman" w:cs="Times New Roman"/>
                      <w:sz w:val="24"/>
                      <w:szCs w:val="24"/>
                    </w:rPr>
                    <w:t>Order of results</w:t>
                  </w:r>
                </w:p>
              </w:tc>
            </w:tr>
            <w:tr w:rsidR="00B87C9A" w:rsidTr="005C187F">
              <w:trPr>
                <w:trHeight w:val="214"/>
              </w:trPr>
              <w:tc>
                <w:tcPr>
                  <w:tcW w:w="1797" w:type="dxa"/>
                </w:tcPr>
                <w:p w:rsidR="00B87C9A" w:rsidRDefault="00B87C9A" w:rsidP="003F3FBA">
                  <w:pPr>
                    <w:rPr>
                      <w:rFonts w:ascii="Times New Roman" w:hAnsi="Times New Roman" w:cs="Times New Roman"/>
                      <w:sz w:val="24"/>
                      <w:szCs w:val="24"/>
                    </w:rPr>
                  </w:pPr>
                </w:p>
              </w:tc>
              <w:tc>
                <w:tcPr>
                  <w:tcW w:w="1797" w:type="dxa"/>
                </w:tcPr>
                <w:p w:rsidR="00B87C9A" w:rsidRDefault="00B87C9A" w:rsidP="003F3FBA">
                  <w:pPr>
                    <w:rPr>
                      <w:rFonts w:ascii="Times New Roman" w:hAnsi="Times New Roman" w:cs="Times New Roman"/>
                      <w:sz w:val="24"/>
                      <w:szCs w:val="24"/>
                    </w:rPr>
                  </w:pPr>
                </w:p>
              </w:tc>
              <w:tc>
                <w:tcPr>
                  <w:tcW w:w="1798" w:type="dxa"/>
                </w:tcPr>
                <w:p w:rsidR="00B87C9A" w:rsidRDefault="00B87C9A" w:rsidP="003F3FBA">
                  <w:pPr>
                    <w:rPr>
                      <w:rFonts w:ascii="Times New Roman" w:hAnsi="Times New Roman" w:cs="Times New Roman"/>
                      <w:sz w:val="24"/>
                      <w:szCs w:val="24"/>
                    </w:rPr>
                  </w:pPr>
                </w:p>
              </w:tc>
              <w:tc>
                <w:tcPr>
                  <w:tcW w:w="1798" w:type="dxa"/>
                </w:tcPr>
                <w:p w:rsidR="00B87C9A" w:rsidRDefault="00B87C9A" w:rsidP="003F3FBA">
                  <w:pPr>
                    <w:rPr>
                      <w:rFonts w:ascii="Times New Roman" w:hAnsi="Times New Roman" w:cs="Times New Roman"/>
                      <w:sz w:val="24"/>
                      <w:szCs w:val="24"/>
                    </w:rPr>
                  </w:pPr>
                </w:p>
              </w:tc>
            </w:tr>
            <w:tr w:rsidR="00B87C9A" w:rsidTr="005C187F">
              <w:trPr>
                <w:trHeight w:val="201"/>
              </w:trPr>
              <w:tc>
                <w:tcPr>
                  <w:tcW w:w="1797" w:type="dxa"/>
                </w:tcPr>
                <w:p w:rsidR="00B87C9A" w:rsidRDefault="00B87C9A" w:rsidP="003F3FBA">
                  <w:pPr>
                    <w:rPr>
                      <w:rFonts w:ascii="Times New Roman" w:hAnsi="Times New Roman" w:cs="Times New Roman"/>
                      <w:sz w:val="24"/>
                      <w:szCs w:val="24"/>
                    </w:rPr>
                  </w:pPr>
                </w:p>
              </w:tc>
              <w:tc>
                <w:tcPr>
                  <w:tcW w:w="1797" w:type="dxa"/>
                </w:tcPr>
                <w:p w:rsidR="00B87C9A" w:rsidRDefault="00B87C9A" w:rsidP="003F3FBA">
                  <w:pPr>
                    <w:rPr>
                      <w:rFonts w:ascii="Times New Roman" w:hAnsi="Times New Roman" w:cs="Times New Roman"/>
                      <w:sz w:val="24"/>
                      <w:szCs w:val="24"/>
                    </w:rPr>
                  </w:pPr>
                </w:p>
              </w:tc>
              <w:tc>
                <w:tcPr>
                  <w:tcW w:w="1798" w:type="dxa"/>
                </w:tcPr>
                <w:p w:rsidR="00B87C9A" w:rsidRDefault="00B87C9A" w:rsidP="003F3FBA">
                  <w:pPr>
                    <w:rPr>
                      <w:rFonts w:ascii="Times New Roman" w:hAnsi="Times New Roman" w:cs="Times New Roman"/>
                      <w:sz w:val="24"/>
                      <w:szCs w:val="24"/>
                    </w:rPr>
                  </w:pPr>
                </w:p>
              </w:tc>
              <w:tc>
                <w:tcPr>
                  <w:tcW w:w="1798" w:type="dxa"/>
                </w:tcPr>
                <w:p w:rsidR="00B87C9A" w:rsidRDefault="00B87C9A" w:rsidP="003F3FBA">
                  <w:pPr>
                    <w:rPr>
                      <w:rFonts w:ascii="Times New Roman" w:hAnsi="Times New Roman" w:cs="Times New Roman"/>
                      <w:sz w:val="24"/>
                      <w:szCs w:val="24"/>
                    </w:rPr>
                  </w:pPr>
                </w:p>
              </w:tc>
            </w:tr>
            <w:tr w:rsidR="00B87C9A" w:rsidTr="005C187F">
              <w:trPr>
                <w:trHeight w:val="201"/>
              </w:trPr>
              <w:tc>
                <w:tcPr>
                  <w:tcW w:w="1797" w:type="dxa"/>
                </w:tcPr>
                <w:p w:rsidR="00B87C9A" w:rsidRDefault="00B87C9A" w:rsidP="003F3FBA">
                  <w:pPr>
                    <w:rPr>
                      <w:rFonts w:ascii="Times New Roman" w:hAnsi="Times New Roman" w:cs="Times New Roman"/>
                      <w:sz w:val="24"/>
                      <w:szCs w:val="24"/>
                    </w:rPr>
                  </w:pPr>
                </w:p>
              </w:tc>
              <w:tc>
                <w:tcPr>
                  <w:tcW w:w="1797" w:type="dxa"/>
                </w:tcPr>
                <w:p w:rsidR="00B87C9A" w:rsidRDefault="00B87C9A" w:rsidP="003F3FBA">
                  <w:pPr>
                    <w:rPr>
                      <w:rFonts w:ascii="Times New Roman" w:hAnsi="Times New Roman" w:cs="Times New Roman"/>
                      <w:sz w:val="24"/>
                      <w:szCs w:val="24"/>
                    </w:rPr>
                  </w:pPr>
                </w:p>
              </w:tc>
              <w:tc>
                <w:tcPr>
                  <w:tcW w:w="1798" w:type="dxa"/>
                </w:tcPr>
                <w:p w:rsidR="00B87C9A" w:rsidRDefault="00B87C9A" w:rsidP="003F3FBA">
                  <w:pPr>
                    <w:rPr>
                      <w:rFonts w:ascii="Times New Roman" w:hAnsi="Times New Roman" w:cs="Times New Roman"/>
                      <w:sz w:val="24"/>
                      <w:szCs w:val="24"/>
                    </w:rPr>
                  </w:pPr>
                </w:p>
              </w:tc>
              <w:tc>
                <w:tcPr>
                  <w:tcW w:w="1798" w:type="dxa"/>
                </w:tcPr>
                <w:p w:rsidR="00B87C9A" w:rsidRDefault="00B87C9A" w:rsidP="003F3FBA">
                  <w:pPr>
                    <w:rPr>
                      <w:rFonts w:ascii="Times New Roman" w:hAnsi="Times New Roman" w:cs="Times New Roman"/>
                      <w:sz w:val="24"/>
                      <w:szCs w:val="24"/>
                    </w:rPr>
                  </w:pPr>
                </w:p>
              </w:tc>
            </w:tr>
            <w:tr w:rsidR="00B87C9A" w:rsidTr="005C187F">
              <w:trPr>
                <w:trHeight w:val="201"/>
              </w:trPr>
              <w:tc>
                <w:tcPr>
                  <w:tcW w:w="1797" w:type="dxa"/>
                </w:tcPr>
                <w:p w:rsidR="00B87C9A" w:rsidRDefault="00B87C9A" w:rsidP="003F3FBA">
                  <w:pPr>
                    <w:rPr>
                      <w:rFonts w:ascii="Times New Roman" w:hAnsi="Times New Roman" w:cs="Times New Roman"/>
                      <w:sz w:val="24"/>
                      <w:szCs w:val="24"/>
                    </w:rPr>
                  </w:pPr>
                </w:p>
              </w:tc>
              <w:tc>
                <w:tcPr>
                  <w:tcW w:w="1797" w:type="dxa"/>
                </w:tcPr>
                <w:p w:rsidR="00B87C9A" w:rsidRDefault="00B87C9A" w:rsidP="003F3FBA">
                  <w:pPr>
                    <w:rPr>
                      <w:rFonts w:ascii="Times New Roman" w:hAnsi="Times New Roman" w:cs="Times New Roman"/>
                      <w:sz w:val="24"/>
                      <w:szCs w:val="24"/>
                    </w:rPr>
                  </w:pPr>
                </w:p>
              </w:tc>
              <w:tc>
                <w:tcPr>
                  <w:tcW w:w="1798" w:type="dxa"/>
                </w:tcPr>
                <w:p w:rsidR="00B87C9A" w:rsidRDefault="00B87C9A" w:rsidP="003F3FBA">
                  <w:pPr>
                    <w:rPr>
                      <w:rFonts w:ascii="Times New Roman" w:hAnsi="Times New Roman" w:cs="Times New Roman"/>
                      <w:sz w:val="24"/>
                      <w:szCs w:val="24"/>
                    </w:rPr>
                  </w:pPr>
                </w:p>
              </w:tc>
              <w:tc>
                <w:tcPr>
                  <w:tcW w:w="1798" w:type="dxa"/>
                </w:tcPr>
                <w:p w:rsidR="00B87C9A" w:rsidRDefault="00B87C9A" w:rsidP="003F3FBA">
                  <w:pPr>
                    <w:rPr>
                      <w:rFonts w:ascii="Times New Roman" w:hAnsi="Times New Roman" w:cs="Times New Roman"/>
                      <w:sz w:val="24"/>
                      <w:szCs w:val="24"/>
                    </w:rPr>
                  </w:pPr>
                </w:p>
              </w:tc>
            </w:tr>
            <w:tr w:rsidR="00B87C9A" w:rsidTr="005C187F">
              <w:trPr>
                <w:trHeight w:val="214"/>
              </w:trPr>
              <w:tc>
                <w:tcPr>
                  <w:tcW w:w="1797" w:type="dxa"/>
                </w:tcPr>
                <w:p w:rsidR="00B87C9A" w:rsidRDefault="00B87C9A" w:rsidP="003F3FBA">
                  <w:pPr>
                    <w:rPr>
                      <w:rFonts w:ascii="Times New Roman" w:hAnsi="Times New Roman" w:cs="Times New Roman"/>
                      <w:sz w:val="24"/>
                      <w:szCs w:val="24"/>
                    </w:rPr>
                  </w:pPr>
                </w:p>
              </w:tc>
              <w:tc>
                <w:tcPr>
                  <w:tcW w:w="1797" w:type="dxa"/>
                </w:tcPr>
                <w:p w:rsidR="00B87C9A" w:rsidRDefault="00B87C9A" w:rsidP="003F3FBA">
                  <w:pPr>
                    <w:rPr>
                      <w:rFonts w:ascii="Times New Roman" w:hAnsi="Times New Roman" w:cs="Times New Roman"/>
                      <w:sz w:val="24"/>
                      <w:szCs w:val="24"/>
                    </w:rPr>
                  </w:pPr>
                </w:p>
              </w:tc>
              <w:tc>
                <w:tcPr>
                  <w:tcW w:w="1798" w:type="dxa"/>
                </w:tcPr>
                <w:p w:rsidR="00B87C9A" w:rsidRDefault="00B87C9A" w:rsidP="003F3FBA">
                  <w:pPr>
                    <w:rPr>
                      <w:rFonts w:ascii="Times New Roman" w:hAnsi="Times New Roman" w:cs="Times New Roman"/>
                      <w:sz w:val="24"/>
                      <w:szCs w:val="24"/>
                    </w:rPr>
                  </w:pPr>
                </w:p>
              </w:tc>
              <w:tc>
                <w:tcPr>
                  <w:tcW w:w="1798" w:type="dxa"/>
                </w:tcPr>
                <w:p w:rsidR="00B87C9A" w:rsidRDefault="00B87C9A" w:rsidP="003F3FBA">
                  <w:pPr>
                    <w:rPr>
                      <w:rFonts w:ascii="Times New Roman" w:hAnsi="Times New Roman" w:cs="Times New Roman"/>
                      <w:sz w:val="24"/>
                      <w:szCs w:val="24"/>
                    </w:rPr>
                  </w:pPr>
                </w:p>
              </w:tc>
            </w:tr>
          </w:tbl>
          <w:p w:rsidR="003F3FBA" w:rsidRDefault="003F3FBA" w:rsidP="007B401D">
            <w:pPr>
              <w:rPr>
                <w:rFonts w:ascii="Times New Roman" w:hAnsi="Times New Roman" w:cs="Times New Roman"/>
                <w:b/>
                <w:sz w:val="24"/>
                <w:szCs w:val="24"/>
              </w:rPr>
            </w:pPr>
          </w:p>
        </w:tc>
      </w:tr>
      <w:tr w:rsidR="00D85633" w:rsidTr="005C187F">
        <w:trPr>
          <w:trHeight w:val="737"/>
        </w:trPr>
        <w:tc>
          <w:tcPr>
            <w:tcW w:w="1295" w:type="dxa"/>
            <w:vMerge/>
          </w:tcPr>
          <w:p w:rsidR="00D85633" w:rsidRDefault="00D85633" w:rsidP="003D7D31">
            <w:pPr>
              <w:rPr>
                <w:rFonts w:ascii="Times New Roman" w:hAnsi="Times New Roman" w:cs="Times New Roman"/>
                <w:b/>
                <w:sz w:val="24"/>
                <w:szCs w:val="24"/>
              </w:rPr>
            </w:pPr>
          </w:p>
        </w:tc>
        <w:tc>
          <w:tcPr>
            <w:tcW w:w="9721" w:type="dxa"/>
            <w:gridSpan w:val="8"/>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F74CBB" w:rsidRPr="00F14DCE" w:rsidRDefault="0009452B" w:rsidP="0009452B">
            <w:pPr>
              <w:rPr>
                <w:rStyle w:val="Hyperlink"/>
                <w:rFonts w:cstheme="minorHAnsi"/>
                <w:b/>
                <w:sz w:val="24"/>
                <w:szCs w:val="24"/>
              </w:rPr>
            </w:pPr>
            <w:r>
              <w:rPr>
                <w:rStyle w:val="Hyperlink"/>
                <w:rFonts w:cstheme="minorHAnsi"/>
                <w:sz w:val="24"/>
                <w:szCs w:val="24"/>
              </w:rPr>
              <w:t xml:space="preserve"> </w:t>
            </w:r>
          </w:p>
          <w:bookmarkStart w:id="1" w:name="_MON_1404120797"/>
          <w:bookmarkStart w:id="2" w:name="_MON_1404126972"/>
          <w:bookmarkEnd w:id="1"/>
          <w:bookmarkEnd w:id="2"/>
          <w:p w:rsidR="0009452B" w:rsidRDefault="0009452B" w:rsidP="0009452B">
            <w:r>
              <w:object w:dxaOrig="1550" w:dyaOrig="991">
                <v:shape id="_x0000_i1026" type="#_x0000_t75" style="width:77.85pt;height:49.4pt" o:ole="">
                  <v:imagedata r:id="rId13" o:title=""/>
                </v:shape>
                <o:OLEObject Type="Embed" ProgID="Word.Document.12" ShapeID="_x0000_i1026" DrawAspect="Icon" ObjectID="_1404129741" r:id="rId14">
                  <o:FieldCodes>\s</o:FieldCodes>
                </o:OLEObject>
              </w:object>
            </w:r>
          </w:p>
          <w:p w:rsidR="00F14DCE" w:rsidRDefault="00F14DCE" w:rsidP="0009452B">
            <w:r w:rsidRPr="00F14DCE">
              <w:t>Students will work in small groups using the comparing decimal game.</w:t>
            </w:r>
          </w:p>
          <w:p w:rsidR="00F14DCE" w:rsidRPr="0009452B" w:rsidRDefault="00F14DCE" w:rsidP="0009452B">
            <w:pPr>
              <w:rPr>
                <w:rStyle w:val="Hyperlink"/>
                <w:rFonts w:cstheme="minorHAnsi"/>
                <w:sz w:val="24"/>
                <w:szCs w:val="24"/>
              </w:rPr>
            </w:pPr>
          </w:p>
          <w:p w:rsidR="00A078A6" w:rsidRDefault="00D867D4" w:rsidP="00AD329D">
            <w:pPr>
              <w:rPr>
                <w:rFonts w:ascii="Times New Roman" w:hAnsi="Times New Roman" w:cs="Times New Roman"/>
                <w:b/>
                <w:sz w:val="24"/>
                <w:szCs w:val="24"/>
              </w:rPr>
            </w:pPr>
            <w:r>
              <w:t xml:space="preserve">      </w:t>
            </w:r>
          </w:p>
        </w:tc>
      </w:tr>
      <w:tr w:rsidR="00D85633" w:rsidTr="005C187F">
        <w:trPr>
          <w:trHeight w:val="737"/>
        </w:trPr>
        <w:tc>
          <w:tcPr>
            <w:tcW w:w="1295" w:type="dxa"/>
            <w:vMerge/>
          </w:tcPr>
          <w:p w:rsidR="00D85633" w:rsidRDefault="00D85633" w:rsidP="003D7D31">
            <w:pPr>
              <w:rPr>
                <w:rFonts w:ascii="Times New Roman" w:hAnsi="Times New Roman" w:cs="Times New Roman"/>
                <w:b/>
                <w:sz w:val="24"/>
                <w:szCs w:val="24"/>
              </w:rPr>
            </w:pPr>
          </w:p>
        </w:tc>
        <w:tc>
          <w:tcPr>
            <w:tcW w:w="9721" w:type="dxa"/>
            <w:gridSpan w:val="8"/>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F14DCE" w:rsidRDefault="00F14DCE" w:rsidP="007B401D">
            <w:pPr>
              <w:rPr>
                <w:rFonts w:ascii="Times New Roman" w:hAnsi="Times New Roman" w:cs="Times New Roman"/>
                <w:b/>
                <w:sz w:val="24"/>
                <w:szCs w:val="24"/>
              </w:rPr>
            </w:pPr>
          </w:p>
          <w:p w:rsidR="00F14DCE" w:rsidRDefault="00F14DCE" w:rsidP="007B401D">
            <w:pPr>
              <w:rPr>
                <w:rFonts w:ascii="Times New Roman" w:hAnsi="Times New Roman" w:cs="Times New Roman"/>
                <w:b/>
                <w:sz w:val="24"/>
                <w:szCs w:val="24"/>
              </w:rPr>
            </w:pPr>
            <w:r>
              <w:rPr>
                <w:rFonts w:ascii="Times New Roman" w:hAnsi="Times New Roman" w:cs="Times New Roman"/>
                <w:b/>
                <w:sz w:val="24"/>
                <w:szCs w:val="24"/>
              </w:rPr>
              <w:t>The completion times for three runners in a 100-yard dash are 9.75 seconds, 9.7 seconds, and 9.675 seconds. Which is the winning time?</w:t>
            </w:r>
          </w:p>
          <w:p w:rsidR="00660C15" w:rsidRDefault="00660C15" w:rsidP="007B401D">
            <w:pPr>
              <w:rPr>
                <w:rFonts w:ascii="Times New Roman" w:hAnsi="Times New Roman" w:cs="Times New Roman"/>
                <w:b/>
                <w:sz w:val="24"/>
                <w:szCs w:val="24"/>
              </w:rPr>
            </w:pPr>
          </w:p>
        </w:tc>
      </w:tr>
      <w:tr w:rsidR="008C13D7" w:rsidTr="005C187F">
        <w:trPr>
          <w:trHeight w:val="296"/>
        </w:trPr>
        <w:tc>
          <w:tcPr>
            <w:tcW w:w="11016" w:type="dxa"/>
            <w:gridSpan w:val="9"/>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5C187F">
        <w:trPr>
          <w:trHeight w:val="359"/>
        </w:trPr>
        <w:tc>
          <w:tcPr>
            <w:tcW w:w="3618" w:type="dxa"/>
            <w:gridSpan w:val="4"/>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780"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18" w:type="dxa"/>
            <w:gridSpan w:val="2"/>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5C187F">
        <w:trPr>
          <w:trHeight w:val="719"/>
        </w:trPr>
        <w:tc>
          <w:tcPr>
            <w:tcW w:w="3618" w:type="dxa"/>
            <w:gridSpan w:val="4"/>
          </w:tcPr>
          <w:p w:rsidR="00604E8A" w:rsidRPr="002A4C73" w:rsidRDefault="00604E8A" w:rsidP="00604E8A">
            <w:pPr>
              <w:pStyle w:val="ListParagraph"/>
              <w:numPr>
                <w:ilvl w:val="0"/>
                <w:numId w:val="10"/>
              </w:numPr>
              <w:rPr>
                <w:rFonts w:asciiTheme="majorHAnsi" w:hAnsiTheme="majorHAnsi" w:cstheme="minorHAnsi"/>
                <w:bCs/>
                <w:sz w:val="24"/>
                <w:szCs w:val="24"/>
              </w:rPr>
            </w:pPr>
            <w:r w:rsidRPr="002A4C73">
              <w:rPr>
                <w:rFonts w:asciiTheme="majorHAnsi" w:hAnsiTheme="majorHAnsi" w:cstheme="minorHAnsi"/>
                <w:bCs/>
                <w:sz w:val="24"/>
                <w:szCs w:val="24"/>
              </w:rPr>
              <w:t>Students can include the use of fractions as they represent the various numbers.</w:t>
            </w:r>
          </w:p>
          <w:p w:rsidR="002A4C73" w:rsidRDefault="002A4C73" w:rsidP="00604E8A">
            <w:pPr>
              <w:pStyle w:val="ListParagraph"/>
              <w:numPr>
                <w:ilvl w:val="0"/>
                <w:numId w:val="10"/>
              </w:numPr>
              <w:rPr>
                <w:rFonts w:asciiTheme="majorHAnsi" w:hAnsiTheme="majorHAnsi" w:cstheme="minorHAnsi"/>
                <w:bCs/>
                <w:sz w:val="24"/>
                <w:szCs w:val="24"/>
              </w:rPr>
            </w:pPr>
            <w:r w:rsidRPr="002A4C73">
              <w:rPr>
                <w:rFonts w:asciiTheme="majorHAnsi" w:hAnsiTheme="majorHAnsi" w:cstheme="minorHAnsi"/>
                <w:bCs/>
                <w:sz w:val="24"/>
                <w:szCs w:val="24"/>
              </w:rPr>
              <w:t>Students may develop decimal cards that have students sort numbers using tenths, hundredths, and thousandths rather than just thousandths</w:t>
            </w:r>
          </w:p>
          <w:p w:rsidR="002A4C73" w:rsidRPr="002A4C73" w:rsidRDefault="002A4C73" w:rsidP="00604E8A">
            <w:pPr>
              <w:pStyle w:val="ListParagraph"/>
              <w:numPr>
                <w:ilvl w:val="0"/>
                <w:numId w:val="10"/>
              </w:numPr>
              <w:rPr>
                <w:rFonts w:asciiTheme="majorHAnsi" w:hAnsiTheme="majorHAnsi" w:cstheme="minorHAnsi"/>
                <w:bCs/>
                <w:sz w:val="24"/>
                <w:szCs w:val="24"/>
              </w:rPr>
            </w:pPr>
            <w:r w:rsidRPr="002A4C73">
              <w:rPr>
                <w:rFonts w:asciiTheme="majorHAnsi" w:hAnsiTheme="majorHAnsi" w:cs="Times New Roman"/>
                <w:sz w:val="24"/>
                <w:szCs w:val="24"/>
              </w:rPr>
              <w:t>Increase each number by 0.015</w:t>
            </w:r>
          </w:p>
          <w:p w:rsidR="002A4C73" w:rsidRDefault="002A4C73" w:rsidP="002A4C73">
            <w:pPr>
              <w:rPr>
                <w:rFonts w:asciiTheme="majorHAnsi" w:hAnsiTheme="majorHAnsi" w:cs="Times New Roman"/>
                <w:sz w:val="24"/>
                <w:szCs w:val="24"/>
              </w:rPr>
            </w:pPr>
            <w:r w:rsidRPr="002A4C73">
              <w:rPr>
                <w:rFonts w:asciiTheme="majorHAnsi" w:hAnsiTheme="majorHAnsi" w:cs="Times New Roman"/>
                <w:sz w:val="24"/>
                <w:szCs w:val="24"/>
              </w:rPr>
              <w:t xml:space="preserve">Order number from least to greatest </w:t>
            </w:r>
          </w:p>
          <w:p w:rsidR="00FD071C" w:rsidRPr="002A4C73" w:rsidRDefault="00FD071C" w:rsidP="002A4C73">
            <w:pPr>
              <w:rPr>
                <w:rFonts w:asciiTheme="majorHAnsi" w:hAnsiTheme="majorHAnsi" w:cs="Times New Roman"/>
                <w:sz w:val="24"/>
                <w:szCs w:val="24"/>
              </w:rPr>
            </w:pPr>
          </w:p>
          <w:p w:rsidR="002A4C73" w:rsidRPr="002A4C73" w:rsidRDefault="002A4C73" w:rsidP="002A4C73">
            <w:pPr>
              <w:rPr>
                <w:rFonts w:asciiTheme="majorHAnsi" w:hAnsiTheme="majorHAnsi" w:cs="Times New Roman"/>
                <w:sz w:val="24"/>
                <w:szCs w:val="24"/>
              </w:rPr>
            </w:pPr>
          </w:p>
          <w:p w:rsidR="002A4C73" w:rsidRPr="002A4C73" w:rsidRDefault="002A4C73" w:rsidP="002A4C73">
            <w:pPr>
              <w:pStyle w:val="ListParagraph"/>
              <w:ind w:left="360"/>
              <w:rPr>
                <w:rFonts w:asciiTheme="majorHAnsi" w:hAnsiTheme="majorHAnsi" w:cstheme="minorHAnsi"/>
                <w:bCs/>
                <w:sz w:val="24"/>
                <w:szCs w:val="24"/>
              </w:rPr>
            </w:pPr>
          </w:p>
          <w:p w:rsidR="00F213ED" w:rsidRDefault="00F213ED" w:rsidP="002A4C73">
            <w:pPr>
              <w:rPr>
                <w:rFonts w:ascii="Times New Roman" w:hAnsi="Times New Roman" w:cs="Times New Roman"/>
                <w:sz w:val="24"/>
                <w:szCs w:val="24"/>
              </w:rPr>
            </w:pPr>
          </w:p>
        </w:tc>
        <w:tc>
          <w:tcPr>
            <w:tcW w:w="3780" w:type="dxa"/>
            <w:gridSpan w:val="3"/>
          </w:tcPr>
          <w:p w:rsidR="00604E8A" w:rsidRPr="002A4C73" w:rsidRDefault="00604E8A" w:rsidP="00604E8A">
            <w:pPr>
              <w:pStyle w:val="ListParagraph"/>
              <w:numPr>
                <w:ilvl w:val="0"/>
                <w:numId w:val="10"/>
              </w:numPr>
              <w:rPr>
                <w:rFonts w:asciiTheme="majorHAnsi" w:hAnsiTheme="majorHAnsi" w:cstheme="minorHAnsi"/>
                <w:bCs/>
                <w:sz w:val="24"/>
                <w:szCs w:val="24"/>
              </w:rPr>
            </w:pPr>
            <w:r w:rsidRPr="002A4C73">
              <w:rPr>
                <w:rFonts w:asciiTheme="majorHAnsi" w:hAnsiTheme="majorHAnsi" w:cstheme="minorHAnsi"/>
                <w:bCs/>
                <w:sz w:val="24"/>
                <w:szCs w:val="24"/>
              </w:rPr>
              <w:t>Reduce number of decimal cards students must sort.</w:t>
            </w:r>
          </w:p>
          <w:p w:rsidR="00604E8A" w:rsidRPr="002A4C73" w:rsidRDefault="00604E8A" w:rsidP="00604E8A">
            <w:pPr>
              <w:pStyle w:val="ListParagraph"/>
              <w:numPr>
                <w:ilvl w:val="0"/>
                <w:numId w:val="10"/>
              </w:numPr>
              <w:rPr>
                <w:rFonts w:asciiTheme="majorHAnsi" w:hAnsiTheme="majorHAnsi" w:cstheme="minorHAnsi"/>
                <w:bCs/>
                <w:sz w:val="24"/>
                <w:szCs w:val="24"/>
              </w:rPr>
            </w:pPr>
            <w:r w:rsidRPr="002A4C73">
              <w:rPr>
                <w:rFonts w:asciiTheme="majorHAnsi" w:hAnsiTheme="majorHAnsi" w:cstheme="minorHAnsi"/>
                <w:bCs/>
                <w:sz w:val="24"/>
                <w:szCs w:val="24"/>
              </w:rPr>
              <w:t>Students highlight tenths, hundredths, and thousandths place with different color highlighters.</w:t>
            </w:r>
          </w:p>
          <w:p w:rsidR="00604E8A" w:rsidRDefault="00604E8A" w:rsidP="00604E8A">
            <w:pPr>
              <w:pStyle w:val="ListParagraph"/>
              <w:numPr>
                <w:ilvl w:val="0"/>
                <w:numId w:val="10"/>
              </w:numPr>
              <w:rPr>
                <w:rFonts w:asciiTheme="majorHAnsi" w:hAnsiTheme="majorHAnsi" w:cstheme="minorHAnsi"/>
                <w:bCs/>
                <w:sz w:val="24"/>
                <w:szCs w:val="24"/>
              </w:rPr>
            </w:pPr>
            <w:r w:rsidRPr="002A4C73">
              <w:rPr>
                <w:rFonts w:asciiTheme="majorHAnsi" w:hAnsiTheme="majorHAnsi" w:cstheme="minorHAnsi"/>
                <w:bCs/>
                <w:sz w:val="24"/>
                <w:szCs w:val="24"/>
              </w:rPr>
              <w:t>Break down the task so students first sort by tenths. Once sorted by tenths the student would then continue further sorting by the hundredths place and finally by thousandths.</w:t>
            </w:r>
          </w:p>
          <w:p w:rsidR="00FD071C" w:rsidRPr="002A4C73" w:rsidRDefault="005C187F" w:rsidP="005C187F">
            <w:pPr>
              <w:pStyle w:val="ListParagraph"/>
              <w:numPr>
                <w:ilvl w:val="0"/>
                <w:numId w:val="10"/>
              </w:numPr>
              <w:rPr>
                <w:rFonts w:asciiTheme="majorHAnsi" w:hAnsiTheme="majorHAnsi" w:cstheme="minorHAnsi"/>
                <w:bCs/>
                <w:sz w:val="24"/>
                <w:szCs w:val="24"/>
              </w:rPr>
            </w:pPr>
            <w:hyperlink r:id="rId15" w:history="1">
              <w:r w:rsidRPr="003C53AD">
                <w:rPr>
                  <w:rStyle w:val="Hyperlink"/>
                  <w:rFonts w:asciiTheme="majorHAnsi" w:hAnsiTheme="majorHAnsi" w:cstheme="minorHAnsi"/>
                  <w:bCs/>
                  <w:sz w:val="24"/>
                  <w:szCs w:val="24"/>
                </w:rPr>
                <w:t>http://nlvm.usu.edu/en/nav/frames_asid_152_g_2_t_1.html?from=category_g_2_t_1.html</w:t>
              </w:r>
            </w:hyperlink>
            <w:r>
              <w:rPr>
                <w:rFonts w:asciiTheme="majorHAnsi" w:hAnsiTheme="majorHAnsi" w:cstheme="minorHAnsi"/>
                <w:bCs/>
                <w:sz w:val="24"/>
                <w:szCs w:val="24"/>
              </w:rPr>
              <w:t xml:space="preserve"> </w:t>
            </w:r>
          </w:p>
          <w:p w:rsidR="005C4CBE" w:rsidRDefault="005C4CBE" w:rsidP="0009452B">
            <w:pPr>
              <w:jc w:val="center"/>
              <w:rPr>
                <w:rFonts w:ascii="Times New Roman" w:hAnsi="Times New Roman" w:cs="Times New Roman"/>
                <w:sz w:val="24"/>
                <w:szCs w:val="24"/>
              </w:rPr>
            </w:pPr>
          </w:p>
        </w:tc>
        <w:tc>
          <w:tcPr>
            <w:tcW w:w="3618" w:type="dxa"/>
            <w:gridSpan w:val="2"/>
          </w:tcPr>
          <w:p w:rsidR="005C4CBE" w:rsidRPr="002A4C73" w:rsidRDefault="00B554B9" w:rsidP="008C13D7">
            <w:pPr>
              <w:jc w:val="center"/>
              <w:rPr>
                <w:rFonts w:asciiTheme="majorHAnsi" w:hAnsiTheme="majorHAnsi" w:cs="Times New Roman"/>
                <w:sz w:val="24"/>
                <w:szCs w:val="24"/>
              </w:rPr>
            </w:pPr>
            <w:r w:rsidRPr="002A4C73">
              <w:rPr>
                <w:rFonts w:asciiTheme="majorHAnsi" w:hAnsiTheme="majorHAnsi" w:cs="Times New Roman"/>
                <w:sz w:val="24"/>
                <w:szCs w:val="24"/>
              </w:rPr>
              <w:t>Drill Math vocabulary cards</w:t>
            </w:r>
            <w:r w:rsidR="00604E8A" w:rsidRPr="002A4C73">
              <w:rPr>
                <w:rFonts w:asciiTheme="majorHAnsi" w:hAnsiTheme="majorHAnsi" w:cs="Times New Roman"/>
                <w:sz w:val="24"/>
                <w:szCs w:val="24"/>
              </w:rPr>
              <w:t>\</w:t>
            </w:r>
          </w:p>
          <w:p w:rsidR="00604E8A" w:rsidRPr="002A4C73" w:rsidRDefault="00604E8A" w:rsidP="00604E8A">
            <w:pPr>
              <w:pStyle w:val="ListParagraph"/>
              <w:numPr>
                <w:ilvl w:val="0"/>
                <w:numId w:val="10"/>
              </w:numPr>
              <w:rPr>
                <w:rFonts w:asciiTheme="majorHAnsi" w:hAnsiTheme="majorHAnsi" w:cstheme="minorHAnsi"/>
                <w:bCs/>
                <w:sz w:val="24"/>
                <w:szCs w:val="24"/>
              </w:rPr>
            </w:pPr>
            <w:r w:rsidRPr="002A4C73">
              <w:rPr>
                <w:rFonts w:asciiTheme="majorHAnsi" w:hAnsiTheme="majorHAnsi" w:cstheme="minorHAnsi"/>
                <w:bCs/>
                <w:sz w:val="24"/>
                <w:szCs w:val="24"/>
              </w:rPr>
              <w:t>Abbreviated form of task provided after the original task if needed.</w:t>
            </w:r>
          </w:p>
          <w:p w:rsidR="00604E8A" w:rsidRPr="002A4C73" w:rsidRDefault="00604E8A" w:rsidP="00604E8A">
            <w:pPr>
              <w:rPr>
                <w:rFonts w:asciiTheme="majorHAnsi" w:hAnsiTheme="majorHAnsi" w:cstheme="minorHAnsi"/>
                <w:sz w:val="24"/>
                <w:szCs w:val="24"/>
                <w:lang w:val="en"/>
              </w:rPr>
            </w:pPr>
            <w:r w:rsidRPr="002A4C73">
              <w:rPr>
                <w:rFonts w:asciiTheme="majorHAnsi" w:hAnsiTheme="majorHAnsi" w:cstheme="minorHAnsi"/>
                <w:b/>
                <w:sz w:val="24"/>
                <w:szCs w:val="24"/>
                <w:lang w:val="en"/>
              </w:rPr>
              <w:t xml:space="preserve">Writing to Learn: </w:t>
            </w:r>
            <w:r w:rsidRPr="002A4C73">
              <w:rPr>
                <w:rFonts w:asciiTheme="majorHAnsi" w:hAnsiTheme="majorHAnsi" w:cstheme="minorHAnsi"/>
                <w:sz w:val="24"/>
                <w:szCs w:val="24"/>
                <w:lang w:val="en"/>
              </w:rPr>
              <w:t>After key points in the unit (after each task?), have students write in a journal using the following sequence:</w:t>
            </w:r>
          </w:p>
          <w:p w:rsidR="00604E8A" w:rsidRPr="002A4C73" w:rsidRDefault="00604E8A" w:rsidP="00604E8A">
            <w:pPr>
              <w:pStyle w:val="ListParagraph"/>
              <w:numPr>
                <w:ilvl w:val="0"/>
                <w:numId w:val="11"/>
              </w:numPr>
              <w:rPr>
                <w:rFonts w:asciiTheme="majorHAnsi" w:hAnsiTheme="majorHAnsi" w:cstheme="minorHAnsi"/>
                <w:sz w:val="24"/>
                <w:szCs w:val="24"/>
                <w:lang w:val="en"/>
              </w:rPr>
            </w:pPr>
            <w:r w:rsidRPr="002A4C73">
              <w:rPr>
                <w:rFonts w:asciiTheme="majorHAnsi" w:hAnsiTheme="majorHAnsi" w:cstheme="minorHAnsi"/>
                <w:i/>
                <w:sz w:val="24"/>
                <w:szCs w:val="24"/>
                <w:lang w:val="en"/>
              </w:rPr>
              <w:t>Record</w:t>
            </w:r>
            <w:r w:rsidRPr="002A4C73">
              <w:rPr>
                <w:rFonts w:asciiTheme="majorHAnsi" w:hAnsiTheme="majorHAnsi" w:cstheme="minorHAnsi"/>
                <w:sz w:val="24"/>
                <w:szCs w:val="24"/>
                <w:lang w:val="en"/>
              </w:rPr>
              <w:t>: state what they have learned</w:t>
            </w:r>
          </w:p>
          <w:p w:rsidR="00604E8A" w:rsidRPr="002A4C73" w:rsidRDefault="00604E8A" w:rsidP="00604E8A">
            <w:pPr>
              <w:pStyle w:val="ListParagraph"/>
              <w:numPr>
                <w:ilvl w:val="0"/>
                <w:numId w:val="12"/>
              </w:numPr>
              <w:rPr>
                <w:rFonts w:asciiTheme="majorHAnsi" w:hAnsiTheme="majorHAnsi" w:cstheme="minorHAnsi"/>
                <w:sz w:val="24"/>
                <w:szCs w:val="24"/>
                <w:lang w:val="en"/>
              </w:rPr>
            </w:pPr>
            <w:r w:rsidRPr="002A4C73">
              <w:rPr>
                <w:rFonts w:asciiTheme="majorHAnsi" w:hAnsiTheme="majorHAnsi" w:cstheme="minorHAnsi"/>
                <w:i/>
                <w:sz w:val="24"/>
                <w:szCs w:val="24"/>
                <w:lang w:val="en"/>
              </w:rPr>
              <w:t>Compar</w:t>
            </w:r>
            <w:r w:rsidRPr="002A4C73">
              <w:rPr>
                <w:rFonts w:asciiTheme="majorHAnsi" w:hAnsiTheme="majorHAnsi" w:cstheme="minorHAnsi"/>
                <w:sz w:val="24"/>
                <w:szCs w:val="24"/>
                <w:lang w:val="en"/>
              </w:rPr>
              <w:t>e: Students pair up and compare what they have written and clarify.</w:t>
            </w:r>
          </w:p>
          <w:p w:rsidR="00604E8A" w:rsidRPr="002A4C73" w:rsidRDefault="00604E8A" w:rsidP="00604E8A">
            <w:pPr>
              <w:pStyle w:val="ListParagraph"/>
              <w:numPr>
                <w:ilvl w:val="0"/>
                <w:numId w:val="12"/>
              </w:numPr>
              <w:rPr>
                <w:rFonts w:asciiTheme="majorHAnsi" w:hAnsiTheme="majorHAnsi" w:cstheme="minorHAnsi"/>
                <w:sz w:val="24"/>
                <w:szCs w:val="24"/>
                <w:lang w:val="en"/>
              </w:rPr>
            </w:pPr>
            <w:r w:rsidRPr="002A4C73">
              <w:rPr>
                <w:rFonts w:asciiTheme="majorHAnsi" w:hAnsiTheme="majorHAnsi" w:cstheme="minorHAnsi"/>
                <w:i/>
                <w:sz w:val="24"/>
                <w:szCs w:val="24"/>
                <w:lang w:val="en"/>
              </w:rPr>
              <w:t>Revise</w:t>
            </w:r>
            <w:r w:rsidRPr="002A4C73">
              <w:rPr>
                <w:rFonts w:asciiTheme="majorHAnsi" w:hAnsiTheme="majorHAnsi" w:cstheme="minorHAnsi"/>
                <w:sz w:val="24"/>
                <w:szCs w:val="24"/>
                <w:lang w:val="en"/>
              </w:rPr>
              <w:t>: Based on the interaction, students create a more developed and polished version of their statements.</w:t>
            </w:r>
          </w:p>
          <w:p w:rsidR="00604E8A" w:rsidRDefault="00604E8A" w:rsidP="00604E8A">
            <w:pPr>
              <w:rPr>
                <w:rFonts w:ascii="Times New Roman" w:hAnsi="Times New Roman" w:cs="Times New Roman"/>
                <w:sz w:val="24"/>
                <w:szCs w:val="24"/>
              </w:rPr>
            </w:pPr>
          </w:p>
        </w:tc>
      </w:tr>
      <w:tr w:rsidR="008C13D7" w:rsidTr="005C187F">
        <w:trPr>
          <w:trHeight w:val="296"/>
        </w:trPr>
        <w:tc>
          <w:tcPr>
            <w:tcW w:w="11016" w:type="dxa"/>
            <w:gridSpan w:val="9"/>
          </w:tcPr>
          <w:p w:rsidR="008C13D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AC45F2">
              <w:rPr>
                <w:rFonts w:ascii="Times New Roman" w:hAnsi="Times New Roman" w:cs="Times New Roman"/>
                <w:b/>
                <w:sz w:val="24"/>
                <w:szCs w:val="24"/>
              </w:rPr>
              <w:t xml:space="preserve"> At the end of the lesson students will complete the attached mini assessment.</w:t>
            </w:r>
          </w:p>
          <w:p w:rsidR="00F74CBB" w:rsidRPr="00D7779B" w:rsidRDefault="00F74CBB" w:rsidP="008C13D7">
            <w:pPr>
              <w:rPr>
                <w:rFonts w:ascii="Times New Roman" w:hAnsi="Times New Roman" w:cs="Times New Roman"/>
                <w:b/>
                <w:sz w:val="24"/>
                <w:szCs w:val="24"/>
              </w:rPr>
            </w:pPr>
          </w:p>
          <w:bookmarkStart w:id="3" w:name="_MON_1404128123"/>
          <w:bookmarkEnd w:id="3"/>
          <w:p w:rsidR="008C13D7" w:rsidRDefault="00AC45F2" w:rsidP="008C13D7">
            <w:pPr>
              <w:rPr>
                <w:rFonts w:ascii="Times New Roman" w:hAnsi="Times New Roman" w:cs="Times New Roman"/>
                <w:sz w:val="24"/>
                <w:szCs w:val="24"/>
              </w:rPr>
            </w:pPr>
            <w:r>
              <w:object w:dxaOrig="1550" w:dyaOrig="991">
                <v:shape id="_x0000_i1036" type="#_x0000_t75" style="width:77.85pt;height:49.4pt" o:ole="">
                  <v:imagedata r:id="rId16" o:title=""/>
                </v:shape>
                <o:OLEObject Type="Embed" ProgID="Word.Document.12" ShapeID="_x0000_i1036" DrawAspect="Icon" ObjectID="_1404129742" r:id="rId17">
                  <o:FieldCodes>\s</o:FieldCodes>
                </o:OLEObject>
              </w:object>
            </w:r>
          </w:p>
          <w:p w:rsidR="002A4C73" w:rsidRDefault="002A4C73" w:rsidP="008C13D7">
            <w:pPr>
              <w:rPr>
                <w:rFonts w:ascii="Times New Roman" w:hAnsi="Times New Roman" w:cs="Times New Roman"/>
                <w:sz w:val="24"/>
                <w:szCs w:val="24"/>
              </w:rPr>
            </w:pPr>
          </w:p>
        </w:tc>
      </w:tr>
      <w:tr w:rsidR="008C13D7" w:rsidTr="005C187F">
        <w:trPr>
          <w:trHeight w:val="296"/>
        </w:trPr>
        <w:tc>
          <w:tcPr>
            <w:tcW w:w="11016" w:type="dxa"/>
            <w:gridSpan w:val="9"/>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lastRenderedPageBreak/>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604E8A" w:rsidRDefault="00604E8A" w:rsidP="00604E8A">
            <w:pPr>
              <w:pStyle w:val="ListParagraph"/>
              <w:numPr>
                <w:ilvl w:val="0"/>
                <w:numId w:val="9"/>
              </w:numPr>
              <w:rPr>
                <w:rFonts w:ascii="Times New Roman" w:hAnsi="Times New Roman"/>
                <w:sz w:val="24"/>
                <w:szCs w:val="24"/>
              </w:rPr>
            </w:pPr>
            <w:r>
              <w:rPr>
                <w:rFonts w:ascii="Times New Roman" w:hAnsi="Times New Roman"/>
                <w:sz w:val="24"/>
                <w:szCs w:val="24"/>
              </w:rPr>
              <w:t>What went well?</w:t>
            </w:r>
          </w:p>
          <w:p w:rsidR="00604E8A" w:rsidRDefault="00604E8A" w:rsidP="00604E8A">
            <w:pPr>
              <w:pStyle w:val="ListParagraph"/>
              <w:numPr>
                <w:ilvl w:val="0"/>
                <w:numId w:val="9"/>
              </w:numPr>
              <w:rPr>
                <w:rFonts w:ascii="Times New Roman" w:hAnsi="Times New Roman"/>
                <w:sz w:val="24"/>
                <w:szCs w:val="24"/>
              </w:rPr>
            </w:pPr>
            <w:r>
              <w:rPr>
                <w:rFonts w:ascii="Times New Roman" w:hAnsi="Times New Roman"/>
                <w:sz w:val="24"/>
                <w:szCs w:val="24"/>
              </w:rPr>
              <w:t>Student understandings/misconceptions</w:t>
            </w:r>
          </w:p>
          <w:p w:rsidR="00604E8A" w:rsidRDefault="00604E8A" w:rsidP="00604E8A">
            <w:pPr>
              <w:pStyle w:val="ListParagraph"/>
              <w:numPr>
                <w:ilvl w:val="0"/>
                <w:numId w:val="9"/>
              </w:numPr>
              <w:rPr>
                <w:rFonts w:ascii="Times New Roman" w:hAnsi="Times New Roman"/>
                <w:sz w:val="24"/>
                <w:szCs w:val="24"/>
              </w:rPr>
            </w:pPr>
            <w:r>
              <w:rPr>
                <w:rFonts w:ascii="Times New Roman" w:hAnsi="Times New Roman"/>
                <w:sz w:val="24"/>
                <w:szCs w:val="24"/>
              </w:rPr>
              <w:t>Specific notes about students’ thinking</w:t>
            </w:r>
          </w:p>
          <w:p w:rsidR="00604E8A" w:rsidRDefault="00604E8A" w:rsidP="00604E8A">
            <w:pPr>
              <w:pStyle w:val="ListParagraph"/>
              <w:numPr>
                <w:ilvl w:val="0"/>
                <w:numId w:val="9"/>
              </w:numPr>
              <w:rPr>
                <w:rFonts w:ascii="Times New Roman" w:hAnsi="Times New Roman"/>
                <w:sz w:val="24"/>
                <w:szCs w:val="24"/>
              </w:rPr>
            </w:pPr>
            <w:r>
              <w:rPr>
                <w:rFonts w:ascii="Times New Roman" w:hAnsi="Times New Roman"/>
                <w:sz w:val="24"/>
                <w:szCs w:val="24"/>
              </w:rPr>
              <w:t>What do I need to reteach/review tomorrow or in the future?</w:t>
            </w:r>
          </w:p>
          <w:p w:rsidR="00604E8A" w:rsidRDefault="00604E8A" w:rsidP="00604E8A">
            <w:pPr>
              <w:pStyle w:val="ListParagraph"/>
              <w:numPr>
                <w:ilvl w:val="0"/>
                <w:numId w:val="9"/>
              </w:numPr>
              <w:rPr>
                <w:rFonts w:ascii="Times New Roman" w:hAnsi="Times New Roman"/>
                <w:sz w:val="24"/>
                <w:szCs w:val="24"/>
              </w:rPr>
            </w:pPr>
            <w:r>
              <w:rPr>
                <w:rFonts w:ascii="Times New Roman" w:hAnsi="Times New Roman"/>
                <w:sz w:val="24"/>
                <w:szCs w:val="24"/>
              </w:rPr>
              <w:t>New ideas or changes for next time</w:t>
            </w: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5F2" w:rsidRDefault="00AC45F2" w:rsidP="00D7779B">
      <w:pPr>
        <w:spacing w:after="0" w:line="240" w:lineRule="auto"/>
      </w:pPr>
      <w:r>
        <w:separator/>
      </w:r>
    </w:p>
  </w:endnote>
  <w:endnote w:type="continuationSeparator" w:id="0">
    <w:p w:rsidR="00AC45F2" w:rsidRDefault="00AC45F2"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otham-Book">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5F2" w:rsidRDefault="00AC45F2">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5F2" w:rsidRDefault="00AC45F2" w:rsidP="00D7779B">
      <w:pPr>
        <w:spacing w:after="0" w:line="240" w:lineRule="auto"/>
      </w:pPr>
      <w:r>
        <w:separator/>
      </w:r>
    </w:p>
  </w:footnote>
  <w:footnote w:type="continuationSeparator" w:id="0">
    <w:p w:rsidR="00AC45F2" w:rsidRDefault="00AC45F2"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0.9pt;height:10.9pt" o:bullet="t">
        <v:imagedata r:id="rId1" o:title="clip_image001"/>
      </v:shape>
    </w:pict>
  </w:numPicBullet>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1FAA79DD"/>
    <w:multiLevelType w:val="hybridMultilevel"/>
    <w:tmpl w:val="F0A6B43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
    <w:nsid w:val="25765211"/>
    <w:multiLevelType w:val="hybridMultilevel"/>
    <w:tmpl w:val="57723B80"/>
    <w:lvl w:ilvl="0" w:tplc="04090007">
      <w:start w:val="1"/>
      <w:numFmt w:val="bullet"/>
      <w:lvlText w:val=""/>
      <w:lvlPicBulletId w:val="0"/>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nsid w:val="26FF3E03"/>
    <w:multiLevelType w:val="hybridMultilevel"/>
    <w:tmpl w:val="652E1F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7">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9FB0F5D"/>
    <w:multiLevelType w:val="hybridMultilevel"/>
    <w:tmpl w:val="3B2C81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9">
    <w:nsid w:val="3F9B5935"/>
    <w:multiLevelType w:val="hybridMultilevel"/>
    <w:tmpl w:val="DE9A6F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11"/>
  </w:num>
  <w:num w:numId="6">
    <w:abstractNumId w:val="7"/>
  </w:num>
  <w:num w:numId="7">
    <w:abstractNumId w:val="10"/>
  </w:num>
  <w:num w:numId="8">
    <w:abstractNumId w:val="5"/>
  </w:num>
  <w:num w:numId="9">
    <w:abstractNumId w:val="8"/>
    <w:lvlOverride w:ilvl="0"/>
    <w:lvlOverride w:ilvl="1"/>
    <w:lvlOverride w:ilvl="2"/>
    <w:lvlOverride w:ilvl="3"/>
    <w:lvlOverride w:ilvl="4"/>
    <w:lvlOverride w:ilvl="5"/>
    <w:lvlOverride w:ilvl="6"/>
    <w:lvlOverride w:ilvl="7"/>
    <w:lvlOverride w:ilvl="8"/>
  </w:num>
  <w:num w:numId="10">
    <w:abstractNumId w:val="9"/>
    <w:lvlOverride w:ilvl="0"/>
    <w:lvlOverride w:ilvl="1"/>
    <w:lvlOverride w:ilvl="2"/>
    <w:lvlOverride w:ilvl="3"/>
    <w:lvlOverride w:ilvl="4"/>
    <w:lvlOverride w:ilvl="5"/>
    <w:lvlOverride w:ilvl="6"/>
    <w:lvlOverride w:ilvl="7"/>
    <w:lvlOverride w:ilvl="8"/>
  </w:num>
  <w:num w:numId="11">
    <w:abstractNumId w:val="6"/>
    <w:lvlOverride w:ilvl="0"/>
    <w:lvlOverride w:ilvl="1"/>
    <w:lvlOverride w:ilvl="2"/>
    <w:lvlOverride w:ilvl="3"/>
    <w:lvlOverride w:ilvl="4"/>
    <w:lvlOverride w:ilvl="5"/>
    <w:lvlOverride w:ilvl="6"/>
    <w:lvlOverride w:ilvl="7"/>
    <w:lvlOverride w:ilvl="8"/>
  </w:num>
  <w:num w:numId="12">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DDA"/>
    <w:rsid w:val="0009452B"/>
    <w:rsid w:val="0016411B"/>
    <w:rsid w:val="00224A5F"/>
    <w:rsid w:val="00264FAF"/>
    <w:rsid w:val="00274ACD"/>
    <w:rsid w:val="0028190D"/>
    <w:rsid w:val="002A4C73"/>
    <w:rsid w:val="00327ADB"/>
    <w:rsid w:val="003B4143"/>
    <w:rsid w:val="003D7D31"/>
    <w:rsid w:val="003F3FBA"/>
    <w:rsid w:val="004B658C"/>
    <w:rsid w:val="0051657B"/>
    <w:rsid w:val="00570FB8"/>
    <w:rsid w:val="005C187F"/>
    <w:rsid w:val="005C4CBE"/>
    <w:rsid w:val="00604E8A"/>
    <w:rsid w:val="00643719"/>
    <w:rsid w:val="00660C15"/>
    <w:rsid w:val="00684325"/>
    <w:rsid w:val="006A0ACD"/>
    <w:rsid w:val="00781F4C"/>
    <w:rsid w:val="007B401D"/>
    <w:rsid w:val="007D478B"/>
    <w:rsid w:val="00836CF4"/>
    <w:rsid w:val="008C13D7"/>
    <w:rsid w:val="009867F0"/>
    <w:rsid w:val="0099735E"/>
    <w:rsid w:val="009B085C"/>
    <w:rsid w:val="00A078A6"/>
    <w:rsid w:val="00A67FA5"/>
    <w:rsid w:val="00AC45F2"/>
    <w:rsid w:val="00AD329D"/>
    <w:rsid w:val="00AE3F52"/>
    <w:rsid w:val="00B51CA8"/>
    <w:rsid w:val="00B554B9"/>
    <w:rsid w:val="00B87C9A"/>
    <w:rsid w:val="00C92D93"/>
    <w:rsid w:val="00CB2DBC"/>
    <w:rsid w:val="00CD5617"/>
    <w:rsid w:val="00D16DCD"/>
    <w:rsid w:val="00D46C27"/>
    <w:rsid w:val="00D51D1C"/>
    <w:rsid w:val="00D7779B"/>
    <w:rsid w:val="00D85633"/>
    <w:rsid w:val="00D867D4"/>
    <w:rsid w:val="00DF4150"/>
    <w:rsid w:val="00E71551"/>
    <w:rsid w:val="00F14DCE"/>
    <w:rsid w:val="00F213ED"/>
    <w:rsid w:val="00F23D71"/>
    <w:rsid w:val="00F74CBB"/>
    <w:rsid w:val="00FD071C"/>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A078A6"/>
    <w:rPr>
      <w:color w:val="0000FF" w:themeColor="hyperlink"/>
      <w:u w:val="single"/>
    </w:rPr>
  </w:style>
  <w:style w:type="character" w:styleId="FollowedHyperlink">
    <w:name w:val="FollowedHyperlink"/>
    <w:basedOn w:val="DefaultParagraphFont"/>
    <w:uiPriority w:val="99"/>
    <w:semiHidden/>
    <w:unhideWhenUsed/>
    <w:rsid w:val="003F3FB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A078A6"/>
    <w:rPr>
      <w:color w:val="0000FF" w:themeColor="hyperlink"/>
      <w:u w:val="single"/>
    </w:rPr>
  </w:style>
  <w:style w:type="character" w:styleId="FollowedHyperlink">
    <w:name w:val="FollowedHyperlink"/>
    <w:basedOn w:val="DefaultParagraphFont"/>
    <w:uiPriority w:val="99"/>
    <w:semiHidden/>
    <w:unhideWhenUsed/>
    <w:rsid w:val="003F3FB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273565">
      <w:bodyDiv w:val="1"/>
      <w:marLeft w:val="0"/>
      <w:marRight w:val="0"/>
      <w:marTop w:val="0"/>
      <w:marBottom w:val="0"/>
      <w:divBdr>
        <w:top w:val="none" w:sz="0" w:space="0" w:color="auto"/>
        <w:left w:val="none" w:sz="0" w:space="0" w:color="auto"/>
        <w:bottom w:val="none" w:sz="0" w:space="0" w:color="auto"/>
        <w:right w:val="none" w:sz="0" w:space="0" w:color="auto"/>
      </w:divBdr>
    </w:div>
    <w:div w:id="183985845">
      <w:bodyDiv w:val="1"/>
      <w:marLeft w:val="0"/>
      <w:marRight w:val="0"/>
      <w:marTop w:val="0"/>
      <w:marBottom w:val="0"/>
      <w:divBdr>
        <w:top w:val="none" w:sz="0" w:space="0" w:color="auto"/>
        <w:left w:val="none" w:sz="0" w:space="0" w:color="auto"/>
        <w:bottom w:val="none" w:sz="0" w:space="0" w:color="auto"/>
        <w:right w:val="none" w:sz="0" w:space="0" w:color="auto"/>
      </w:divBdr>
    </w:div>
    <w:div w:id="628823270">
      <w:bodyDiv w:val="1"/>
      <w:marLeft w:val="0"/>
      <w:marRight w:val="0"/>
      <w:marTop w:val="0"/>
      <w:marBottom w:val="0"/>
      <w:divBdr>
        <w:top w:val="none" w:sz="0" w:space="0" w:color="auto"/>
        <w:left w:val="none" w:sz="0" w:space="0" w:color="auto"/>
        <w:bottom w:val="none" w:sz="0" w:space="0" w:color="auto"/>
        <w:right w:val="none" w:sz="0" w:space="0" w:color="auto"/>
      </w:divBdr>
    </w:div>
    <w:div w:id="1290428313">
      <w:bodyDiv w:val="1"/>
      <w:marLeft w:val="0"/>
      <w:marRight w:val="0"/>
      <w:marTop w:val="0"/>
      <w:marBottom w:val="0"/>
      <w:divBdr>
        <w:top w:val="none" w:sz="0" w:space="0" w:color="auto"/>
        <w:left w:val="none" w:sz="0" w:space="0" w:color="auto"/>
        <w:bottom w:val="none" w:sz="0" w:space="0" w:color="auto"/>
        <w:right w:val="none" w:sz="0" w:space="0" w:color="auto"/>
      </w:divBdr>
    </w:div>
    <w:div w:id="2015067773">
      <w:bodyDiv w:val="1"/>
      <w:marLeft w:val="0"/>
      <w:marRight w:val="0"/>
      <w:marTop w:val="0"/>
      <w:marBottom w:val="0"/>
      <w:divBdr>
        <w:top w:val="none" w:sz="0" w:space="0" w:color="auto"/>
        <w:left w:val="none" w:sz="0" w:space="0" w:color="auto"/>
        <w:bottom w:val="none" w:sz="0" w:space="0" w:color="auto"/>
        <w:right w:val="none" w:sz="0" w:space="0" w:color="auto"/>
      </w:divBdr>
    </w:div>
    <w:div w:id="2086418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3.emf"/><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2.png"/><Relationship Id="rId17" Type="http://schemas.openxmlformats.org/officeDocument/2006/relationships/package" Target="embeddings/Microsoft_Word_Document2.docx"/><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nlvm.usu.edu/en/nav/frames_asid_152_g_2_t_1.html?from=category_g_2_t_1.html"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package" Target="embeddings/Microsoft_Word_Document1.docx"/></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3.xml><?xml version="1.0" encoding="utf-8"?>
<ds:datastoreItem xmlns:ds="http://schemas.openxmlformats.org/officeDocument/2006/customXml" ds:itemID="{7B10F9E2-9859-4CAF-8FF4-2080493DE956}">
  <ds:schemaRefs>
    <ds:schemaRef ds:uri="http://purl.org/dc/elements/1.1/"/>
    <ds:schemaRef ds:uri="http://schemas.microsoft.com/office/2006/metadata/properties"/>
    <ds:schemaRef ds:uri="http://www.w3.org/XML/1998/namespace"/>
    <ds:schemaRef ds:uri="http://schemas.microsoft.com/office/2006/documentManagement/types"/>
    <ds:schemaRef ds:uri="http://purl.org/dc/dcmitype/"/>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15F53A73-F417-4B90-B73A-D50F0F9D2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723</Words>
  <Characters>4126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Classroom</cp:lastModifiedBy>
  <cp:revision>2</cp:revision>
  <dcterms:created xsi:type="dcterms:W3CDTF">2012-07-18T19:16:00Z</dcterms:created>
  <dcterms:modified xsi:type="dcterms:W3CDTF">2012-07-18T19:16:00Z</dcterms:modified>
</cp:coreProperties>
</file>